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336690F7" w:rsidR="00DF79BB" w:rsidRPr="00115828" w:rsidRDefault="004307EC" w:rsidP="00ED5D83">
      <w:pPr>
        <w:spacing w:before="120" w:after="120"/>
        <w:rPr>
          <w:rFonts w:ascii="Arial" w:hAnsi="Arial" w:cs="Arial"/>
          <w:sz w:val="22"/>
          <w:szCs w:val="22"/>
          <w:lang w:val="it-IT"/>
        </w:rPr>
      </w:pPr>
      <w:r w:rsidRPr="004307EC">
        <w:rPr>
          <w:rFonts w:ascii="Arial" w:hAnsi="Arial" w:cs="Arial"/>
          <w:sz w:val="22"/>
          <w:szCs w:val="22"/>
          <w:lang w:val="en-US"/>
        </w:rPr>
        <w:t xml:space="preserve">Il </w:t>
      </w:r>
      <w:proofErr w:type="spellStart"/>
      <w:r w:rsidRPr="004307EC">
        <w:rPr>
          <w:rFonts w:ascii="Arial" w:hAnsi="Arial" w:cs="Arial"/>
          <w:sz w:val="22"/>
          <w:szCs w:val="22"/>
          <w:lang w:val="en-US"/>
        </w:rPr>
        <w:t>carrello</w:t>
      </w:r>
      <w:proofErr w:type="spellEnd"/>
      <w:r w:rsidRPr="004307EC">
        <w:rPr>
          <w:rFonts w:ascii="Arial" w:hAnsi="Arial" w:cs="Arial"/>
          <w:sz w:val="22"/>
          <w:szCs w:val="22"/>
          <w:lang w:val="en-US"/>
        </w:rPr>
        <w:t xml:space="preserve"> </w:t>
      </w:r>
      <w:proofErr w:type="spellStart"/>
      <w:r w:rsidRPr="004307EC">
        <w:rPr>
          <w:rFonts w:ascii="Arial" w:hAnsi="Arial" w:cs="Arial"/>
          <w:sz w:val="22"/>
          <w:szCs w:val="22"/>
          <w:lang w:val="en-US"/>
        </w:rPr>
        <w:t>elevatore</w:t>
      </w:r>
      <w:proofErr w:type="spellEnd"/>
      <w:r w:rsidRPr="004307EC">
        <w:rPr>
          <w:rFonts w:ascii="Arial" w:hAnsi="Arial" w:cs="Arial"/>
          <w:sz w:val="22"/>
          <w:szCs w:val="22"/>
          <w:lang w:val="en-US"/>
        </w:rPr>
        <w:t xml:space="preserve"> crossover Clark </w:t>
      </w:r>
      <w:proofErr w:type="spellStart"/>
      <w:r w:rsidRPr="004307EC">
        <w:rPr>
          <w:rFonts w:ascii="Arial" w:hAnsi="Arial" w:cs="Arial"/>
          <w:sz w:val="22"/>
          <w:szCs w:val="22"/>
          <w:lang w:val="en-US"/>
        </w:rPr>
        <w:t>viene</w:t>
      </w:r>
      <w:proofErr w:type="spellEnd"/>
      <w:r w:rsidRPr="004307EC">
        <w:rPr>
          <w:rFonts w:ascii="Arial" w:hAnsi="Arial" w:cs="Arial"/>
          <w:sz w:val="22"/>
          <w:szCs w:val="22"/>
          <w:lang w:val="en-US"/>
        </w:rPr>
        <w:t xml:space="preserve"> </w:t>
      </w:r>
      <w:proofErr w:type="spellStart"/>
      <w:r w:rsidRPr="004307EC">
        <w:rPr>
          <w:rFonts w:ascii="Arial" w:hAnsi="Arial" w:cs="Arial"/>
          <w:sz w:val="22"/>
          <w:szCs w:val="22"/>
          <w:lang w:val="en-US"/>
        </w:rPr>
        <w:t>sottoposto</w:t>
      </w:r>
      <w:proofErr w:type="spellEnd"/>
      <w:r w:rsidRPr="004307EC">
        <w:rPr>
          <w:rFonts w:ascii="Arial" w:hAnsi="Arial" w:cs="Arial"/>
          <w:sz w:val="22"/>
          <w:szCs w:val="22"/>
          <w:lang w:val="en-US"/>
        </w:rPr>
        <w:t xml:space="preserve"> a un test di </w:t>
      </w:r>
      <w:proofErr w:type="spellStart"/>
      <w:r w:rsidRPr="004307EC">
        <w:rPr>
          <w:rFonts w:ascii="Arial" w:hAnsi="Arial" w:cs="Arial"/>
          <w:sz w:val="22"/>
          <w:szCs w:val="22"/>
          <w:lang w:val="en-US"/>
        </w:rPr>
        <w:t>resistenza</w:t>
      </w:r>
      <w:proofErr w:type="spellEnd"/>
      <w:r w:rsidRPr="004307EC">
        <w:rPr>
          <w:rFonts w:ascii="Arial" w:hAnsi="Arial" w:cs="Arial"/>
          <w:sz w:val="22"/>
          <w:szCs w:val="22"/>
          <w:lang w:val="en-US"/>
        </w:rPr>
        <w:t xml:space="preserve"> </w:t>
      </w:r>
      <w:proofErr w:type="spellStart"/>
      <w:r w:rsidRPr="004307EC">
        <w:rPr>
          <w:rFonts w:ascii="Arial" w:hAnsi="Arial" w:cs="Arial"/>
          <w:sz w:val="22"/>
          <w:szCs w:val="22"/>
          <w:lang w:val="en-US"/>
        </w:rPr>
        <w:t>allo</w:t>
      </w:r>
      <w:proofErr w:type="spellEnd"/>
      <w:r w:rsidRPr="004307EC">
        <w:rPr>
          <w:rFonts w:ascii="Arial" w:hAnsi="Arial" w:cs="Arial"/>
          <w:sz w:val="22"/>
          <w:szCs w:val="22"/>
          <w:lang w:val="en-US"/>
        </w:rPr>
        <w:t xml:space="preserve"> zoo di Duisburg</w:t>
      </w:r>
    </w:p>
    <w:p w14:paraId="05A20AEE" w14:textId="77777777" w:rsidR="000349DB" w:rsidRPr="00115828" w:rsidRDefault="000349DB" w:rsidP="00ED5D83">
      <w:pPr>
        <w:spacing w:before="120" w:after="120"/>
        <w:rPr>
          <w:rFonts w:ascii="Arial" w:hAnsi="Arial" w:cs="Arial"/>
          <w:b/>
          <w:sz w:val="22"/>
          <w:szCs w:val="22"/>
          <w:lang w:val="it-IT"/>
        </w:rPr>
      </w:pPr>
    </w:p>
    <w:p w14:paraId="54ECAE6D" w14:textId="5DC85D42" w:rsidR="00DF79BB" w:rsidRPr="00115828" w:rsidRDefault="004307EC" w:rsidP="00DF79BB">
      <w:pPr>
        <w:rPr>
          <w:rFonts w:ascii="Arial" w:hAnsi="Arial" w:cs="Arial"/>
          <w:b/>
          <w:sz w:val="32"/>
          <w:szCs w:val="32"/>
          <w:lang w:val="it-IT"/>
        </w:rPr>
      </w:pPr>
      <w:r w:rsidRPr="004307EC">
        <w:rPr>
          <w:rFonts w:ascii="Arial" w:hAnsi="Arial" w:cs="Arial"/>
          <w:b/>
          <w:sz w:val="32"/>
          <w:szCs w:val="32"/>
          <w:lang w:val="it-IT"/>
        </w:rPr>
        <w:t>Il carrello elevatore crossover dimostra la sua versatilità</w:t>
      </w:r>
      <w:r w:rsidR="00F8689D" w:rsidRPr="00115828">
        <w:rPr>
          <w:rFonts w:ascii="Arial" w:hAnsi="Arial" w:cs="Arial"/>
          <w:b/>
          <w:sz w:val="32"/>
          <w:szCs w:val="32"/>
          <w:lang w:val="it-IT"/>
        </w:rPr>
        <w:t xml:space="preserve"> </w:t>
      </w:r>
    </w:p>
    <w:p w14:paraId="748170EC" w14:textId="7419253C" w:rsidR="00E017CE" w:rsidRPr="00115828" w:rsidRDefault="00E017CE" w:rsidP="00C247B0">
      <w:pPr>
        <w:spacing w:line="360" w:lineRule="auto"/>
        <w:rPr>
          <w:rFonts w:ascii="Arial" w:hAnsi="Arial" w:cs="Arial"/>
          <w:sz w:val="22"/>
          <w:szCs w:val="22"/>
          <w:lang w:val="it-IT"/>
        </w:rPr>
      </w:pPr>
    </w:p>
    <w:p w14:paraId="7478555C" w14:textId="7A0CBBDC" w:rsidR="00417B51" w:rsidRPr="00417B51" w:rsidRDefault="004307EC" w:rsidP="00417B51">
      <w:pPr>
        <w:spacing w:line="360" w:lineRule="auto"/>
        <w:rPr>
          <w:rFonts w:ascii="Arial" w:hAnsi="Arial" w:cs="Arial"/>
          <w:b/>
          <w:bCs/>
          <w:sz w:val="22"/>
          <w:szCs w:val="22"/>
          <w:lang w:val="it-IT"/>
        </w:rPr>
      </w:pPr>
      <w:r w:rsidRPr="004307EC">
        <w:rPr>
          <w:rFonts w:ascii="Arial" w:hAnsi="Arial" w:cs="Arial"/>
          <w:b/>
          <w:bCs/>
          <w:sz w:val="22"/>
          <w:szCs w:val="22"/>
          <w:lang w:val="it-IT"/>
        </w:rPr>
        <w:t xml:space="preserve">Da alcuni anni i carrelli industriali Clark sono integrati nei processi logistici dello zoo di Duisburg, dal trasporto di mangimi e materiali vari fino a compiti straordinari. I carrelli elevatori Clark hanno dimostrato la loro efficacia anche nel trasporto di carichi vivi delicati: i carrelli elevatori elettrici Clark hanno contribuito a trasferire in sicurezza tre lamantini, noti anche come </w:t>
      </w:r>
      <w:r w:rsidR="00FF20E0">
        <w:rPr>
          <w:rFonts w:ascii="Arial" w:hAnsi="Arial" w:cs="Arial"/>
          <w:b/>
          <w:bCs/>
          <w:sz w:val="22"/>
          <w:szCs w:val="22"/>
          <w:lang w:val="it-IT"/>
        </w:rPr>
        <w:t>“</w:t>
      </w:r>
      <w:r w:rsidRPr="004307EC">
        <w:rPr>
          <w:rFonts w:ascii="Arial" w:hAnsi="Arial" w:cs="Arial"/>
          <w:b/>
          <w:bCs/>
          <w:sz w:val="22"/>
          <w:szCs w:val="22"/>
          <w:lang w:val="it-IT"/>
        </w:rPr>
        <w:t>vacche marine</w:t>
      </w:r>
      <w:r w:rsidR="00FF20E0">
        <w:rPr>
          <w:rFonts w:ascii="Arial" w:hAnsi="Arial" w:cs="Arial"/>
          <w:b/>
          <w:bCs/>
          <w:sz w:val="22"/>
          <w:szCs w:val="22"/>
          <w:lang w:val="it-IT"/>
        </w:rPr>
        <w:t>”</w:t>
      </w:r>
      <w:r w:rsidRPr="004307EC">
        <w:rPr>
          <w:rFonts w:ascii="Arial" w:hAnsi="Arial" w:cs="Arial"/>
          <w:b/>
          <w:bCs/>
          <w:sz w:val="22"/>
          <w:szCs w:val="22"/>
          <w:lang w:val="it-IT"/>
        </w:rPr>
        <w:t>, nella loro nuova casa nella serra tropicale Rio Negro. Ora lo zoo di Duisburg ha sottoposto un carrello elevatore elettrico Clark della serie Crossover a un test di resistenza. Il Renegade S30XE ha dimostrato le sue prestazioni non solo nel cortile dell'azienda agricola, ma anche durante il trasporto di mangimi ai recinti degli animali.</w:t>
      </w:r>
      <w:r>
        <w:rPr>
          <w:rFonts w:ascii="Arial" w:hAnsi="Arial" w:cs="Arial"/>
          <w:b/>
          <w:bCs/>
          <w:sz w:val="22"/>
          <w:szCs w:val="22"/>
          <w:lang w:val="it-IT"/>
        </w:rPr>
        <w:t xml:space="preserve"> </w:t>
      </w:r>
    </w:p>
    <w:p w14:paraId="16F83199" w14:textId="39E378A7" w:rsidR="007314AC" w:rsidRDefault="007314AC" w:rsidP="00C247B0">
      <w:pPr>
        <w:spacing w:line="360" w:lineRule="auto"/>
        <w:rPr>
          <w:rFonts w:ascii="Arial" w:hAnsi="Arial" w:cs="Arial"/>
          <w:sz w:val="22"/>
          <w:szCs w:val="22"/>
          <w:lang w:val="it-IT"/>
        </w:rPr>
      </w:pPr>
    </w:p>
    <w:p w14:paraId="41A01918" w14:textId="7D30CFD3" w:rsidR="00456F8E" w:rsidRDefault="00456F8E" w:rsidP="00C247B0">
      <w:pPr>
        <w:spacing w:line="360" w:lineRule="auto"/>
        <w:rPr>
          <w:rFonts w:ascii="Arial" w:hAnsi="Arial" w:cs="Arial"/>
          <w:sz w:val="22"/>
          <w:szCs w:val="22"/>
          <w:lang w:val="it-IT"/>
        </w:rPr>
      </w:pPr>
      <w:r w:rsidRPr="00456F8E">
        <w:rPr>
          <w:rFonts w:ascii="Arial" w:hAnsi="Arial" w:cs="Arial"/>
          <w:sz w:val="22"/>
          <w:szCs w:val="22"/>
          <w:lang w:val="it-IT"/>
        </w:rPr>
        <w:t xml:space="preserve">I molteplici campi di applicazione nello zoo, con esigenze logistiche molto diverse, rappresentavano lo scenario ideale per mettere alla prova la flessibilità, la robustezza e la versatilità della serie Crossover di Clark: impiego all'interno e all'esterno, diversi tipi di terreno, lunghe distanze di trasporto, diversi tipi di supporti di carico e merci trasportate, nonché impiego in condizioni di umidità e sporcizia. Poiché il carrello elevatore elettrico Clark S30XE è stato progettato proprio per queste sfide, il risultato non è stato una sorpresa: il Renegade ha superato a pieni voti il test allo zoo di Duisburg, dimostrando che i carrelli elevatori Crossover possono competere sotto ogni aspetto con quelli a combustione. Lo conferma anche Christopher </w:t>
      </w:r>
      <w:proofErr w:type="spellStart"/>
      <w:r w:rsidRPr="00456F8E">
        <w:rPr>
          <w:rFonts w:ascii="Arial" w:hAnsi="Arial" w:cs="Arial"/>
          <w:sz w:val="22"/>
          <w:szCs w:val="22"/>
          <w:lang w:val="it-IT"/>
        </w:rPr>
        <w:t>Grefer</w:t>
      </w:r>
      <w:proofErr w:type="spellEnd"/>
      <w:r w:rsidRPr="00456F8E">
        <w:rPr>
          <w:rFonts w:ascii="Arial" w:hAnsi="Arial" w:cs="Arial"/>
          <w:sz w:val="22"/>
          <w:szCs w:val="22"/>
          <w:lang w:val="it-IT"/>
        </w:rPr>
        <w:t>, dipendente del reparto tecnico dello zoo di Duisburg:</w:t>
      </w:r>
      <w:r>
        <w:rPr>
          <w:rFonts w:ascii="Arial" w:hAnsi="Arial" w:cs="Arial"/>
          <w:sz w:val="22"/>
          <w:szCs w:val="22"/>
          <w:lang w:val="it-IT"/>
        </w:rPr>
        <w:t xml:space="preserve"> </w:t>
      </w:r>
      <w:r w:rsidRPr="00456F8E">
        <w:rPr>
          <w:rFonts w:ascii="Arial" w:hAnsi="Arial" w:cs="Arial"/>
          <w:sz w:val="22"/>
          <w:szCs w:val="22"/>
          <w:lang w:val="it-IT"/>
        </w:rPr>
        <w:t xml:space="preserve">“Oltre alle elevate prestazioni e alla struttura robusta, mi ha particolarmente colpito il raggio di sterzata molto ridotto del carrello elevatore elettrico e le numerose sofisticate funzioni di sicurezza che non solo facilitano il lavoro con il carrello, ma riducono anche il rischio di </w:t>
      </w:r>
      <w:r w:rsidRPr="00456F8E">
        <w:rPr>
          <w:rFonts w:ascii="Arial" w:hAnsi="Arial" w:cs="Arial"/>
          <w:sz w:val="22"/>
          <w:szCs w:val="22"/>
          <w:lang w:val="it-IT"/>
        </w:rPr>
        <w:lastRenderedPageBreak/>
        <w:t xml:space="preserve">incidenti nel nostro zoo”. Un altro punto a favore è stata la regolazione automatica delle forche. “Questo ci permette di regolare comodamente le forche con la semplice pressione di un pulsante in base ai supporti di carico spesso molto diversi qui allo zoo”, afferma </w:t>
      </w:r>
      <w:proofErr w:type="spellStart"/>
      <w:r w:rsidRPr="00456F8E">
        <w:rPr>
          <w:rFonts w:ascii="Arial" w:hAnsi="Arial" w:cs="Arial"/>
          <w:sz w:val="22"/>
          <w:szCs w:val="22"/>
          <w:lang w:val="it-IT"/>
        </w:rPr>
        <w:t>Grefer</w:t>
      </w:r>
      <w:proofErr w:type="spellEnd"/>
      <w:r w:rsidRPr="00456F8E">
        <w:rPr>
          <w:rFonts w:ascii="Arial" w:hAnsi="Arial" w:cs="Arial"/>
          <w:sz w:val="22"/>
          <w:szCs w:val="22"/>
          <w:lang w:val="it-IT"/>
        </w:rPr>
        <w:t>. Lo zoo di Duisburg è rimasto impressionato anche dalla telecamera a 360° con rilevamento dei pedoni basato sull'intelligenza artificiale. La telecamera di retromarcia trasmette in tempo reale il percorso e l'ambiente dietro al carrello direttamente sul display a colori. In questo modo, anche durante la retromarcia, il conducente ha sempre una visione d'insieme di ciò che si trova dietro al carrello. Ciò aumenta la sicurezza durante l'utilizzo. Ma andiamo con ordine</w:t>
      </w:r>
      <w:r>
        <w:rPr>
          <w:rFonts w:ascii="Arial" w:hAnsi="Arial" w:cs="Arial"/>
          <w:sz w:val="22"/>
          <w:szCs w:val="22"/>
          <w:lang w:val="it-IT"/>
        </w:rPr>
        <w:t>…</w:t>
      </w:r>
    </w:p>
    <w:p w14:paraId="5BC0B58D" w14:textId="77777777" w:rsidR="00456F8E" w:rsidRDefault="00456F8E" w:rsidP="00C247B0">
      <w:pPr>
        <w:spacing w:line="360" w:lineRule="auto"/>
        <w:rPr>
          <w:rFonts w:ascii="Arial" w:hAnsi="Arial" w:cs="Arial"/>
          <w:sz w:val="22"/>
          <w:szCs w:val="22"/>
          <w:lang w:val="it-IT"/>
        </w:rPr>
      </w:pPr>
    </w:p>
    <w:p w14:paraId="411479F1" w14:textId="77777777" w:rsidR="00456F8E" w:rsidRPr="00456F8E" w:rsidRDefault="00456F8E" w:rsidP="00456F8E">
      <w:pPr>
        <w:spacing w:line="360" w:lineRule="auto"/>
        <w:rPr>
          <w:rFonts w:ascii="Arial" w:hAnsi="Arial" w:cs="Arial"/>
          <w:b/>
          <w:bCs/>
          <w:sz w:val="22"/>
          <w:szCs w:val="22"/>
          <w:lang w:val="it-IT"/>
        </w:rPr>
      </w:pPr>
      <w:r w:rsidRPr="00456F8E">
        <w:rPr>
          <w:rFonts w:ascii="Arial" w:hAnsi="Arial" w:cs="Arial"/>
          <w:b/>
          <w:bCs/>
          <w:sz w:val="22"/>
          <w:szCs w:val="22"/>
          <w:lang w:val="it-IT"/>
        </w:rPr>
        <w:t>Le serie crossover Clark sono destinate a sostituire i carrelli elevatori a combustione</w:t>
      </w:r>
    </w:p>
    <w:p w14:paraId="4996EB57" w14:textId="77777777" w:rsidR="00456F8E" w:rsidRPr="00456F8E" w:rsidRDefault="00456F8E" w:rsidP="00456F8E">
      <w:pPr>
        <w:spacing w:line="360" w:lineRule="auto"/>
        <w:rPr>
          <w:rFonts w:ascii="Arial" w:hAnsi="Arial" w:cs="Arial"/>
          <w:sz w:val="22"/>
          <w:szCs w:val="22"/>
          <w:lang w:val="it-IT"/>
        </w:rPr>
      </w:pPr>
    </w:p>
    <w:p w14:paraId="5055D681" w14:textId="3F218E19" w:rsidR="00456F8E" w:rsidRDefault="00456F8E" w:rsidP="00456F8E">
      <w:pPr>
        <w:spacing w:line="360" w:lineRule="auto"/>
        <w:rPr>
          <w:rFonts w:ascii="Arial" w:hAnsi="Arial" w:cs="Arial"/>
          <w:sz w:val="22"/>
          <w:szCs w:val="22"/>
          <w:lang w:val="it-IT"/>
        </w:rPr>
      </w:pPr>
      <w:r w:rsidRPr="00456F8E">
        <w:rPr>
          <w:rFonts w:ascii="Arial" w:hAnsi="Arial" w:cs="Arial"/>
          <w:sz w:val="22"/>
          <w:szCs w:val="22"/>
          <w:lang w:val="it-IT"/>
        </w:rPr>
        <w:t xml:space="preserve">I carrelli elevatori elettrici crossover sono sul mercato dall'inizio del 2025. Comprendono le serie L25-35XE e S25-35XE con capacità di carico da 2,5 a 3,5 tonnellate, lanciate sul mercato con i nomi Raider e Renegade. Le serie Crossover sono progettate per sostituire i carrelli elevatori a combustione interna. A tal fine, Clark ha montato i carrelli elevatori elettrici sul collaudato telaio dei carrelli elevatori a combustione interna. I carrelli elevatori Crossover non solo hanno la stessa elevata altezza da terra dei carrelli a combustione interna, ma anche pneumatici più grandi e un elevato comfort. Nulla ostacola quindi gli impieghi esterni più impegnativi, in particolare sui terreni irregolari dello zoo o in presenza di dossi. I carrelli elevatori crossover presentano valori comparabili a quelli dei modelli a combustione interna anche in termini di velocità di marcia, </w:t>
      </w:r>
      <w:r w:rsidR="00C6036A">
        <w:rPr>
          <w:rFonts w:ascii="Arial" w:hAnsi="Arial" w:cs="Arial"/>
          <w:sz w:val="22"/>
          <w:szCs w:val="22"/>
          <w:lang w:val="it-IT"/>
        </w:rPr>
        <w:t xml:space="preserve">spazi </w:t>
      </w:r>
      <w:r w:rsidRPr="00456F8E">
        <w:rPr>
          <w:rFonts w:ascii="Arial" w:hAnsi="Arial" w:cs="Arial"/>
          <w:sz w:val="22"/>
          <w:szCs w:val="22"/>
          <w:lang w:val="it-IT"/>
        </w:rPr>
        <w:t>di lavoro, raggio di sterzata e capacità di salita. Grazie ai componenti protetti dall'acqua, come la protezione IP54 (protetta da polvere e spruzzi d'acqua) del motore di marcia e del motore idraulico, è possibile utilizzarli senza problemi in ambienti di lavoro umidi o all'aperto in caso di maltempo.</w:t>
      </w:r>
      <w:r w:rsidR="008310F9">
        <w:rPr>
          <w:rFonts w:ascii="Arial" w:hAnsi="Arial" w:cs="Arial"/>
          <w:sz w:val="22"/>
          <w:szCs w:val="22"/>
          <w:lang w:val="it-IT"/>
        </w:rPr>
        <w:t xml:space="preserve"> </w:t>
      </w:r>
      <w:r w:rsidR="008310F9" w:rsidRPr="008310F9">
        <w:rPr>
          <w:rFonts w:ascii="Arial" w:hAnsi="Arial" w:cs="Arial"/>
          <w:sz w:val="22"/>
          <w:szCs w:val="22"/>
          <w:lang w:val="it-IT"/>
        </w:rPr>
        <w:t xml:space="preserve">Il veicolo di prova utilizzato allo zoo, il Renegade S30XE, aveva una capacità di carico di tre tonnellate con un baricentro di 500 mm. Il veicolo era dotato di una batteria agli ioni di litio da 80 volt (18,7 kW), </w:t>
      </w:r>
      <w:r w:rsidR="00C6036A">
        <w:rPr>
          <w:rFonts w:ascii="Arial" w:hAnsi="Arial" w:cs="Arial"/>
          <w:sz w:val="22"/>
          <w:szCs w:val="22"/>
          <w:lang w:val="it-IT"/>
        </w:rPr>
        <w:lastRenderedPageBreak/>
        <w:t>montante</w:t>
      </w:r>
      <w:r w:rsidR="008310F9" w:rsidRPr="008310F9">
        <w:rPr>
          <w:rFonts w:ascii="Arial" w:hAnsi="Arial" w:cs="Arial"/>
          <w:sz w:val="22"/>
          <w:szCs w:val="22"/>
          <w:lang w:val="it-IT"/>
        </w:rPr>
        <w:t xml:space="preserve"> triplex da 4800 mm, quattro funzioni idrauliche, pneumatici superelastici, fari di lavoro anteriori e posteriori, luce stroboscopica di emergenza, allarme di retromarcia, luce di segnalazione di pericolo, display Clark Smart e sedile </w:t>
      </w:r>
      <w:proofErr w:type="spellStart"/>
      <w:r w:rsidR="008310F9" w:rsidRPr="008310F9">
        <w:rPr>
          <w:rFonts w:ascii="Arial" w:hAnsi="Arial" w:cs="Arial"/>
          <w:sz w:val="22"/>
          <w:szCs w:val="22"/>
          <w:lang w:val="it-IT"/>
        </w:rPr>
        <w:t>Grammer</w:t>
      </w:r>
      <w:proofErr w:type="spellEnd"/>
      <w:r w:rsidR="008310F9" w:rsidRPr="008310F9">
        <w:rPr>
          <w:rFonts w:ascii="Arial" w:hAnsi="Arial" w:cs="Arial"/>
          <w:sz w:val="22"/>
          <w:szCs w:val="22"/>
          <w:lang w:val="it-IT"/>
        </w:rPr>
        <w:t xml:space="preserve"> con monitoraggio della chiusura della cintura di sicurezza. Inoltre, il carrello elevatore era dotato di una cabina parziale, ovvero con tetto in acciaio, parabrezza e lunotto. A seconda delle esigenze, per il Renegade sono disponibili diverse cabine, come quella con protezione dalla pioggia (tetto in acciaio), dall</w:t>
      </w:r>
      <w:r w:rsidR="00C94B07">
        <w:rPr>
          <w:rFonts w:ascii="Arial" w:hAnsi="Arial" w:cs="Arial"/>
          <w:sz w:val="22"/>
          <w:szCs w:val="22"/>
          <w:lang w:val="it-IT"/>
        </w:rPr>
        <w:t>e</w:t>
      </w:r>
      <w:r w:rsidR="008310F9" w:rsidRPr="008310F9">
        <w:rPr>
          <w:rFonts w:ascii="Arial" w:hAnsi="Arial" w:cs="Arial"/>
          <w:sz w:val="22"/>
          <w:szCs w:val="22"/>
          <w:lang w:val="it-IT"/>
        </w:rPr>
        <w:t xml:space="preserve"> intemperie (tetto in acciaio e parabrezza), parziale (tetto in acciaio, parabrezza e lunotto) e completa con climatizzatore o riscaldamento. Come la Clark S-Series Electric, il Renegade dispone di numerose funzioni di sicurezza e opzioni personalizzabili per il massimo comfort di utilizzo e sicurezza.</w:t>
      </w:r>
    </w:p>
    <w:p w14:paraId="1EF4EA01" w14:textId="77777777" w:rsidR="008310F9" w:rsidRDefault="008310F9" w:rsidP="00456F8E">
      <w:pPr>
        <w:spacing w:line="360" w:lineRule="auto"/>
        <w:rPr>
          <w:rFonts w:ascii="Arial" w:hAnsi="Arial" w:cs="Arial"/>
          <w:sz w:val="22"/>
          <w:szCs w:val="22"/>
          <w:lang w:val="it-IT"/>
        </w:rPr>
      </w:pPr>
    </w:p>
    <w:p w14:paraId="2FEC5DE1" w14:textId="77777777" w:rsidR="008310F9" w:rsidRPr="008310F9" w:rsidRDefault="008310F9" w:rsidP="008310F9">
      <w:pPr>
        <w:spacing w:line="360" w:lineRule="auto"/>
        <w:rPr>
          <w:rFonts w:ascii="Arial" w:hAnsi="Arial" w:cs="Arial"/>
          <w:b/>
          <w:bCs/>
          <w:sz w:val="22"/>
          <w:szCs w:val="22"/>
          <w:lang w:val="it-IT"/>
        </w:rPr>
      </w:pPr>
      <w:r w:rsidRPr="008310F9">
        <w:rPr>
          <w:rFonts w:ascii="Arial" w:hAnsi="Arial" w:cs="Arial"/>
          <w:b/>
          <w:bCs/>
          <w:sz w:val="22"/>
          <w:szCs w:val="22"/>
          <w:lang w:val="it-IT"/>
        </w:rPr>
        <w:t xml:space="preserve">Il cortile agricolo è il cuore dello zoo </w:t>
      </w:r>
    </w:p>
    <w:p w14:paraId="19DA576F" w14:textId="77777777" w:rsidR="008310F9" w:rsidRPr="008310F9" w:rsidRDefault="008310F9" w:rsidP="008310F9">
      <w:pPr>
        <w:spacing w:line="360" w:lineRule="auto"/>
        <w:rPr>
          <w:rFonts w:ascii="Arial" w:hAnsi="Arial" w:cs="Arial"/>
          <w:sz w:val="22"/>
          <w:szCs w:val="22"/>
          <w:lang w:val="it-IT"/>
        </w:rPr>
      </w:pPr>
    </w:p>
    <w:p w14:paraId="0C46B6D7" w14:textId="036BF72E" w:rsidR="008310F9" w:rsidRPr="008268BC" w:rsidRDefault="008310F9" w:rsidP="008310F9">
      <w:pPr>
        <w:spacing w:line="360" w:lineRule="auto"/>
        <w:rPr>
          <w:rFonts w:ascii="Arial" w:hAnsi="Arial" w:cs="Arial"/>
          <w:sz w:val="22"/>
          <w:szCs w:val="22"/>
          <w:lang w:val="it-IT"/>
        </w:rPr>
      </w:pPr>
      <w:r w:rsidRPr="008310F9">
        <w:rPr>
          <w:rFonts w:ascii="Arial" w:hAnsi="Arial" w:cs="Arial"/>
          <w:sz w:val="22"/>
          <w:szCs w:val="22"/>
          <w:lang w:val="it-IT"/>
        </w:rPr>
        <w:t xml:space="preserve">Il test del Clark Renegade è iniziato nel 2022, con la costruzione del nuovo cortile agricolo dello zoo di Duisburg. Questo è il centro nevralgico per l'approvvigionamento degli animali. I due edifici ospitano non solo i magazzini per il foraggio degli animali, ma anche </w:t>
      </w:r>
      <w:r w:rsidR="000F6ED2">
        <w:rPr>
          <w:rFonts w:ascii="Arial" w:hAnsi="Arial" w:cs="Arial"/>
          <w:sz w:val="22"/>
          <w:szCs w:val="22"/>
          <w:lang w:val="it-IT"/>
        </w:rPr>
        <w:t>i magazzini</w:t>
      </w:r>
      <w:r w:rsidRPr="008310F9">
        <w:rPr>
          <w:rFonts w:ascii="Arial" w:hAnsi="Arial" w:cs="Arial"/>
          <w:sz w:val="22"/>
          <w:szCs w:val="22"/>
          <w:lang w:val="it-IT"/>
        </w:rPr>
        <w:t xml:space="preserve"> dei giardinieri e degli artigiani dello zoo (falegnameria, fabbro, officina elettrica), un fienile e gli spogliatoi e le docce per il personale. Nelle nove celle frigorifere del magazzino vengono conservati</w:t>
      </w:r>
      <w:r w:rsidR="000F6ED2">
        <w:rPr>
          <w:rFonts w:ascii="Arial" w:hAnsi="Arial" w:cs="Arial"/>
          <w:sz w:val="22"/>
          <w:szCs w:val="22"/>
          <w:lang w:val="it-IT"/>
        </w:rPr>
        <w:t xml:space="preserve"> alimenti</w:t>
      </w:r>
      <w:r w:rsidRPr="008310F9">
        <w:rPr>
          <w:rFonts w:ascii="Arial" w:hAnsi="Arial" w:cs="Arial"/>
          <w:sz w:val="22"/>
          <w:szCs w:val="22"/>
          <w:lang w:val="it-IT"/>
        </w:rPr>
        <w:t xml:space="preserve"> a temperature comprese tra 2 e 6 °C, ortaggi freschi come insalata, pomodori o carote su pallet o in sacchi e frutta in cassette. Il pesce congelato per delfini, pinguini occhialuti, leoni marini, pellicani e altri animali viene conservato in una cella frigorifera a una temperatura compresa tra -18 e -20 °C. Nel cortile dell'azienda agricola si trova anche un magazzino a scaffali alti per pellet, mangimi in granuli e altri mangimi secchi per l'alimentazione di oltre 4700 animali.</w:t>
      </w:r>
      <w:r>
        <w:rPr>
          <w:rFonts w:ascii="Arial" w:hAnsi="Arial" w:cs="Arial"/>
          <w:sz w:val="22"/>
          <w:szCs w:val="22"/>
          <w:lang w:val="it-IT"/>
        </w:rPr>
        <w:t xml:space="preserve"> </w:t>
      </w:r>
      <w:r w:rsidRPr="008310F9">
        <w:rPr>
          <w:rFonts w:ascii="Arial" w:hAnsi="Arial" w:cs="Arial"/>
          <w:sz w:val="22"/>
          <w:szCs w:val="22"/>
          <w:lang w:val="it-IT"/>
        </w:rPr>
        <w:t xml:space="preserve">l flusso dei mangimi consegnati al magazzino è garantito da un transpallet manuale Clark HPT e da un carrello elevatore Clark WSX16. La carne destinata ai predatori viene trasportata direttamente dal camion frigorifero all'interno dell'edificio tramite un sofisticato sistema di binari tubolari fissati al soffitto. Il percorso viene </w:t>
      </w:r>
      <w:r w:rsidRPr="008310F9">
        <w:rPr>
          <w:rFonts w:ascii="Arial" w:hAnsi="Arial" w:cs="Arial"/>
          <w:sz w:val="22"/>
          <w:szCs w:val="22"/>
          <w:lang w:val="it-IT"/>
        </w:rPr>
        <w:lastRenderedPageBreak/>
        <w:t>determinato da deviatori: sala porzionatura, cella frigorifera o congelatore. È come in un grande mercato. Solo che i clienti hanno per lo più quattro zampe. Il lavoro nell'area alimentazione inizia già alle sei del mattino. A quell'ora, le casse preparate con frutta e verdura, sacchi di pellet e mangimi speciali vengono trasportate nelle aree di lavoro addette alla cura degli animali, i cosiddetti territori. Quando i guardiani degli animali iniziano il loro turno, il mangime ordinato il giorno prima nel magazzino centrale è già pronto, in modo che la colazione per gli animali possa essere preparata immediatamente. Quattro dipendenti assicurano che i magazzini di mangime dello zoo siano sempre pieni. Ordinano muschio pregiato per le renne, pesce fresco per i leoni marini e coltivano essi stessi mais, erba e erba medica nei campi affittati.</w:t>
      </w:r>
    </w:p>
    <w:p w14:paraId="4F288FD3" w14:textId="136BF94A" w:rsidR="00307254" w:rsidRDefault="00307254" w:rsidP="00307254">
      <w:pPr>
        <w:spacing w:line="360" w:lineRule="auto"/>
        <w:rPr>
          <w:rFonts w:ascii="Arial" w:hAnsi="Arial" w:cs="Arial"/>
          <w:color w:val="000000"/>
          <w:sz w:val="22"/>
          <w:szCs w:val="22"/>
          <w:lang w:val="it-IT"/>
        </w:rPr>
      </w:pPr>
    </w:p>
    <w:p w14:paraId="78CEC95C" w14:textId="538DE164" w:rsidR="008310F9" w:rsidRPr="008310F9" w:rsidRDefault="008310F9" w:rsidP="008310F9">
      <w:pPr>
        <w:spacing w:line="360" w:lineRule="auto"/>
        <w:rPr>
          <w:rFonts w:ascii="Arial" w:hAnsi="Arial" w:cs="Arial"/>
          <w:b/>
          <w:bCs/>
          <w:color w:val="000000"/>
          <w:sz w:val="22"/>
          <w:szCs w:val="22"/>
          <w:lang w:val="it-IT"/>
        </w:rPr>
      </w:pPr>
      <w:r w:rsidRPr="008310F9">
        <w:rPr>
          <w:rFonts w:ascii="Arial" w:hAnsi="Arial" w:cs="Arial"/>
          <w:b/>
          <w:bCs/>
          <w:color w:val="000000"/>
          <w:sz w:val="22"/>
          <w:szCs w:val="22"/>
          <w:lang w:val="it-IT"/>
        </w:rPr>
        <w:t xml:space="preserve">Renegade </w:t>
      </w:r>
      <w:r w:rsidR="00DE1D4C">
        <w:rPr>
          <w:rFonts w:ascii="Arial" w:hAnsi="Arial" w:cs="Arial"/>
          <w:b/>
          <w:bCs/>
          <w:color w:val="000000"/>
          <w:sz w:val="22"/>
          <w:szCs w:val="22"/>
          <w:lang w:val="it-IT"/>
        </w:rPr>
        <w:t xml:space="preserve">viene sottoposto </w:t>
      </w:r>
      <w:r w:rsidRPr="008310F9">
        <w:rPr>
          <w:rFonts w:ascii="Arial" w:hAnsi="Arial" w:cs="Arial"/>
          <w:b/>
          <w:bCs/>
          <w:color w:val="000000"/>
          <w:sz w:val="22"/>
          <w:szCs w:val="22"/>
          <w:lang w:val="it-IT"/>
        </w:rPr>
        <w:t>a una prova di resistenza</w:t>
      </w:r>
    </w:p>
    <w:p w14:paraId="300FC2DD" w14:textId="77777777" w:rsidR="008310F9" w:rsidRPr="008310F9" w:rsidRDefault="008310F9" w:rsidP="008310F9">
      <w:pPr>
        <w:spacing w:line="360" w:lineRule="auto"/>
        <w:rPr>
          <w:rFonts w:ascii="Arial" w:hAnsi="Arial" w:cs="Arial"/>
          <w:color w:val="000000"/>
          <w:sz w:val="22"/>
          <w:szCs w:val="22"/>
          <w:lang w:val="it-IT"/>
        </w:rPr>
      </w:pPr>
    </w:p>
    <w:p w14:paraId="37F4C27E" w14:textId="3FBF29FB" w:rsidR="008310F9" w:rsidRDefault="008310F9" w:rsidP="008310F9">
      <w:pPr>
        <w:spacing w:line="360" w:lineRule="auto"/>
        <w:rPr>
          <w:rFonts w:ascii="Arial" w:hAnsi="Arial" w:cs="Arial"/>
          <w:color w:val="000000"/>
          <w:sz w:val="22"/>
          <w:szCs w:val="22"/>
          <w:lang w:val="it-IT"/>
        </w:rPr>
      </w:pPr>
      <w:r w:rsidRPr="008310F9">
        <w:rPr>
          <w:rFonts w:ascii="Arial" w:hAnsi="Arial" w:cs="Arial"/>
          <w:color w:val="000000"/>
          <w:sz w:val="22"/>
          <w:szCs w:val="22"/>
          <w:lang w:val="it-IT"/>
        </w:rPr>
        <w:t>Durante il test, Renegade ha lavorato fianco a fianco con il transpallet manuale Clark HPT e il transpallet elettrico WSX16. Tra i compiti assegnati durante il test figuravano lo scarico dei camion che trasportavano mangime nel magazzino alimenti, il trasporto di diversi materiali tra le officine dello zoo e il trasporto di mangime o fieno ai recinti. Nell'esecuzione dei compiti assegnati, Renegade ha convinto non solo per la sua eccellente visibilità panoramica, ma anche per la sua delicata movimentazione dei carichi. Da sacchi di verdura, frutta e pellet a gabbie metalliche con serbatoi di irrigazione o radici per l'allestimento dei recinti degli animali, il carrello elettrico crossover S30XE ha trasportato ciascuno di questi carichi in modo sicuro e affidabile alla destinazione prevista. Soprattutto sulle lunghe distanze, ad esempio durante il trasporto del mangime ai lamantini nella serra tropicale Rio Negro, il Renegade ha dato prova della sua efficienza grazie alla sua guida priva di vibrazioni e urti anche sul terreno. A ciò contribuiscono il comodo sedile completamente ammortizzato e l'elevata altezza da terra del carrello elevatore. La movimentazione dei materiali è semplificata dalla disposizione ergonomica dei comandi.</w:t>
      </w:r>
      <w:r>
        <w:rPr>
          <w:rFonts w:ascii="Arial" w:hAnsi="Arial" w:cs="Arial"/>
          <w:color w:val="000000"/>
          <w:sz w:val="22"/>
          <w:szCs w:val="22"/>
          <w:lang w:val="it-IT"/>
        </w:rPr>
        <w:t xml:space="preserve"> </w:t>
      </w:r>
      <w:r w:rsidRPr="008310F9">
        <w:rPr>
          <w:rFonts w:ascii="Arial" w:hAnsi="Arial" w:cs="Arial"/>
          <w:color w:val="000000"/>
          <w:sz w:val="22"/>
          <w:szCs w:val="22"/>
          <w:lang w:val="it-IT"/>
        </w:rPr>
        <w:t xml:space="preserve">Questo riduce lo sforzo fisico del conducente e consente un facile </w:t>
      </w:r>
      <w:r w:rsidRPr="008310F9">
        <w:rPr>
          <w:rFonts w:ascii="Arial" w:hAnsi="Arial" w:cs="Arial"/>
          <w:color w:val="000000"/>
          <w:sz w:val="22"/>
          <w:szCs w:val="22"/>
          <w:lang w:val="it-IT"/>
        </w:rPr>
        <w:lastRenderedPageBreak/>
        <w:t xml:space="preserve">utilizzo senza inutili movimenti delle braccia e delle spalle. A volte sono proprio i piccoli dettagli a facilitare il lavoro dell'operatore. “Durante la retromarcia, ad esempio, la maniglia sul montante posteriore è molto pratica”, spiega Christopher </w:t>
      </w:r>
      <w:proofErr w:type="spellStart"/>
      <w:r w:rsidRPr="008310F9">
        <w:rPr>
          <w:rFonts w:ascii="Arial" w:hAnsi="Arial" w:cs="Arial"/>
          <w:color w:val="000000"/>
          <w:sz w:val="22"/>
          <w:szCs w:val="22"/>
          <w:lang w:val="it-IT"/>
        </w:rPr>
        <w:t>Grefer</w:t>
      </w:r>
      <w:proofErr w:type="spellEnd"/>
      <w:r w:rsidRPr="008310F9">
        <w:rPr>
          <w:rFonts w:ascii="Arial" w:hAnsi="Arial" w:cs="Arial"/>
          <w:color w:val="000000"/>
          <w:sz w:val="22"/>
          <w:szCs w:val="22"/>
          <w:lang w:val="it-IT"/>
        </w:rPr>
        <w:t>. “Anche l'inversore di marcia integrato nella leva idraulica è molto utile, poiché consente di guidare il carrello in modo intuitivo e senza sforzo”. Su pendenze o rampe, un dispositivo anti</w:t>
      </w:r>
      <w:r w:rsidR="00E76184">
        <w:rPr>
          <w:rFonts w:ascii="Arial" w:hAnsi="Arial" w:cs="Arial"/>
          <w:color w:val="000000"/>
          <w:sz w:val="22"/>
          <w:szCs w:val="22"/>
          <w:lang w:val="it-IT"/>
        </w:rPr>
        <w:t>-</w:t>
      </w:r>
      <w:r w:rsidRPr="008310F9">
        <w:rPr>
          <w:rFonts w:ascii="Arial" w:hAnsi="Arial" w:cs="Arial"/>
          <w:color w:val="000000"/>
          <w:sz w:val="22"/>
          <w:szCs w:val="22"/>
          <w:lang w:val="it-IT"/>
        </w:rPr>
        <w:t>ritorno di serie aumenta la sicurezza, poiché il freno di stazionamento automatico impedisce il ritorno involontario del carrello.</w:t>
      </w:r>
    </w:p>
    <w:p w14:paraId="3A7E167B" w14:textId="77777777" w:rsidR="008310F9" w:rsidRDefault="008310F9" w:rsidP="008310F9">
      <w:pPr>
        <w:spacing w:line="360" w:lineRule="auto"/>
        <w:rPr>
          <w:rFonts w:ascii="Arial" w:hAnsi="Arial" w:cs="Arial"/>
          <w:color w:val="000000"/>
          <w:sz w:val="22"/>
          <w:szCs w:val="22"/>
          <w:lang w:val="it-IT"/>
        </w:rPr>
      </w:pPr>
    </w:p>
    <w:p w14:paraId="4E7F23B3" w14:textId="58909035" w:rsidR="008310F9" w:rsidRPr="008310F9" w:rsidRDefault="008310F9" w:rsidP="008310F9">
      <w:pPr>
        <w:spacing w:line="360" w:lineRule="auto"/>
        <w:rPr>
          <w:rFonts w:ascii="Arial" w:hAnsi="Arial" w:cs="Arial"/>
          <w:b/>
          <w:bCs/>
          <w:color w:val="000000"/>
          <w:sz w:val="22"/>
          <w:szCs w:val="22"/>
          <w:lang w:val="it-IT"/>
        </w:rPr>
      </w:pPr>
      <w:r w:rsidRPr="008310F9">
        <w:rPr>
          <w:rFonts w:ascii="Arial" w:hAnsi="Arial" w:cs="Arial"/>
          <w:b/>
          <w:bCs/>
          <w:color w:val="000000"/>
          <w:sz w:val="22"/>
          <w:szCs w:val="22"/>
          <w:lang w:val="it-IT"/>
        </w:rPr>
        <w:t xml:space="preserve">Paglia sulle forche </w:t>
      </w:r>
      <w:proofErr w:type="spellStart"/>
      <w:r w:rsidR="007B758C" w:rsidRPr="00565B88">
        <w:rPr>
          <w:rFonts w:ascii="Arial" w:hAnsi="Arial" w:cs="Arial"/>
          <w:b/>
          <w:bCs/>
          <w:color w:val="000000"/>
          <w:sz w:val="22"/>
          <w:szCs w:val="22"/>
          <w:lang w:val="en-US"/>
        </w:rPr>
        <w:t>condotta</w:t>
      </w:r>
      <w:proofErr w:type="spellEnd"/>
      <w:r w:rsidR="007B758C" w:rsidRPr="00565B88">
        <w:rPr>
          <w:rFonts w:ascii="Arial" w:hAnsi="Arial" w:cs="Arial"/>
          <w:b/>
          <w:bCs/>
          <w:color w:val="000000"/>
          <w:sz w:val="22"/>
          <w:szCs w:val="22"/>
          <w:lang w:val="en-US"/>
        </w:rPr>
        <w:t xml:space="preserve"> con </w:t>
      </w:r>
      <w:proofErr w:type="spellStart"/>
      <w:r w:rsidR="007B758C" w:rsidRPr="00565B88">
        <w:rPr>
          <w:rFonts w:ascii="Arial" w:hAnsi="Arial" w:cs="Arial"/>
          <w:b/>
          <w:bCs/>
          <w:color w:val="000000"/>
          <w:sz w:val="22"/>
          <w:szCs w:val="22"/>
          <w:lang w:val="en-US"/>
        </w:rPr>
        <w:t>grande</w:t>
      </w:r>
      <w:proofErr w:type="spellEnd"/>
      <w:r w:rsidR="007B758C" w:rsidRPr="00565B88">
        <w:rPr>
          <w:rFonts w:ascii="Arial" w:hAnsi="Arial" w:cs="Arial"/>
          <w:b/>
          <w:bCs/>
          <w:color w:val="000000"/>
          <w:sz w:val="22"/>
          <w:szCs w:val="22"/>
          <w:lang w:val="en-US"/>
        </w:rPr>
        <w:t xml:space="preserve"> </w:t>
      </w:r>
      <w:proofErr w:type="spellStart"/>
      <w:r w:rsidR="007B758C" w:rsidRPr="00565B88">
        <w:rPr>
          <w:rFonts w:ascii="Arial" w:hAnsi="Arial" w:cs="Arial"/>
          <w:b/>
          <w:bCs/>
          <w:color w:val="000000"/>
          <w:sz w:val="22"/>
          <w:szCs w:val="22"/>
          <w:lang w:val="en-US"/>
        </w:rPr>
        <w:t>efficacia</w:t>
      </w:r>
      <w:proofErr w:type="spellEnd"/>
      <w:r w:rsidR="007B758C" w:rsidRPr="00565B88">
        <w:rPr>
          <w:rFonts w:ascii="Arial" w:hAnsi="Arial" w:cs="Arial"/>
          <w:b/>
          <w:bCs/>
          <w:color w:val="000000"/>
          <w:sz w:val="22"/>
          <w:szCs w:val="22"/>
          <w:lang w:val="en-US"/>
        </w:rPr>
        <w:t xml:space="preserve"> dal </w:t>
      </w:r>
      <w:r w:rsidRPr="008310F9">
        <w:rPr>
          <w:rFonts w:ascii="Arial" w:hAnsi="Arial" w:cs="Arial"/>
          <w:b/>
          <w:bCs/>
          <w:color w:val="000000"/>
          <w:sz w:val="22"/>
          <w:szCs w:val="22"/>
          <w:lang w:val="it-IT"/>
        </w:rPr>
        <w:t>carrello elevatore</w:t>
      </w:r>
    </w:p>
    <w:p w14:paraId="7E897BB1" w14:textId="77777777" w:rsidR="008310F9" w:rsidRPr="008310F9" w:rsidRDefault="008310F9" w:rsidP="008310F9">
      <w:pPr>
        <w:spacing w:line="360" w:lineRule="auto"/>
        <w:rPr>
          <w:rFonts w:ascii="Arial" w:hAnsi="Arial" w:cs="Arial"/>
          <w:color w:val="000000"/>
          <w:sz w:val="22"/>
          <w:szCs w:val="22"/>
          <w:lang w:val="it-IT"/>
        </w:rPr>
      </w:pPr>
    </w:p>
    <w:p w14:paraId="068DFE50" w14:textId="7B5B2431" w:rsidR="008310F9" w:rsidRDefault="008310F9" w:rsidP="008310F9">
      <w:pPr>
        <w:spacing w:line="360" w:lineRule="auto"/>
        <w:rPr>
          <w:rFonts w:ascii="Arial" w:hAnsi="Arial" w:cs="Arial"/>
          <w:color w:val="000000"/>
          <w:sz w:val="22"/>
          <w:szCs w:val="22"/>
          <w:lang w:val="it-IT"/>
        </w:rPr>
      </w:pPr>
      <w:r w:rsidRPr="008310F9">
        <w:rPr>
          <w:rFonts w:ascii="Arial" w:hAnsi="Arial" w:cs="Arial"/>
          <w:color w:val="000000"/>
          <w:sz w:val="22"/>
          <w:szCs w:val="22"/>
          <w:lang w:val="it-IT"/>
        </w:rPr>
        <w:t xml:space="preserve">Il Clark Renegade ha dovuto svolgere ulteriori compiti nel fienile completato nel 2024, il grande magazzino centrale per fieno e paglia. Con una superficie di 270 m², il capannone leggero offre spazio sufficiente per immagazzinare il fabbisogno semestrale dello zoo. Dietro i quattro grandi portoni scorrevoli del fienile si trovano centinaia di balle di fieno e paglia: sono disposte una accanto all'altra in otto file. È possibile impilare fino a sei balle di grandi dimensioni, con un peso di circa 350 kg e una lunghezza di 2,5 metri. In totale, il fienile ha una capacità di stoccaggio fino a 400 balle XXL. “Attualmente diamo da mangiare ai nostri animali tre o quattro tipi diversi di fieno. Si differenziano tutti per composizione, periodo di raccolta e tipi di erba utilizzati”, spiega Richard </w:t>
      </w:r>
      <w:proofErr w:type="spellStart"/>
      <w:r w:rsidRPr="008310F9">
        <w:rPr>
          <w:rFonts w:ascii="Arial" w:hAnsi="Arial" w:cs="Arial"/>
          <w:color w:val="000000"/>
          <w:sz w:val="22"/>
          <w:szCs w:val="22"/>
          <w:lang w:val="it-IT"/>
        </w:rPr>
        <w:t>Luhmer</w:t>
      </w:r>
      <w:proofErr w:type="spellEnd"/>
      <w:r w:rsidRPr="008310F9">
        <w:rPr>
          <w:rFonts w:ascii="Arial" w:hAnsi="Arial" w:cs="Arial"/>
          <w:color w:val="000000"/>
          <w:sz w:val="22"/>
          <w:szCs w:val="22"/>
          <w:lang w:val="it-IT"/>
        </w:rPr>
        <w:t>, guardiano dello zoo di Duisburg. Oltre a montagne di fieno fresco, lo zoo necessita in media di quattro grandi balle di paglia alla settimana, utilizzate in particolare come lettiera per le stalle e anch'esse conservate nel fienile. Il Renegade doveva non solo immagazzinare e prelevare dal fienile la paglia per i recinti degli animali e il fieno per l'alimentazione degli ungulati, ma anche trasportarli.</w:t>
      </w:r>
    </w:p>
    <w:p w14:paraId="1C6D69BA" w14:textId="77777777" w:rsidR="008310F9" w:rsidRDefault="008310F9" w:rsidP="008310F9">
      <w:pPr>
        <w:spacing w:line="360" w:lineRule="auto"/>
        <w:rPr>
          <w:rFonts w:ascii="Arial" w:hAnsi="Arial" w:cs="Arial"/>
          <w:color w:val="000000"/>
          <w:sz w:val="22"/>
          <w:szCs w:val="22"/>
          <w:lang w:val="it-IT"/>
        </w:rPr>
      </w:pPr>
    </w:p>
    <w:p w14:paraId="72714355" w14:textId="4FEFE533" w:rsidR="008310F9" w:rsidRPr="00307254" w:rsidRDefault="008310F9" w:rsidP="008310F9">
      <w:pPr>
        <w:spacing w:line="360" w:lineRule="auto"/>
        <w:rPr>
          <w:rFonts w:ascii="Arial" w:hAnsi="Arial" w:cs="Arial"/>
          <w:color w:val="000000"/>
          <w:sz w:val="22"/>
          <w:szCs w:val="22"/>
          <w:lang w:val="it-IT"/>
        </w:rPr>
      </w:pPr>
      <w:r w:rsidRPr="008310F9">
        <w:rPr>
          <w:rFonts w:ascii="Arial" w:hAnsi="Arial" w:cs="Arial"/>
          <w:color w:val="000000"/>
          <w:sz w:val="22"/>
          <w:szCs w:val="22"/>
          <w:lang w:val="it-IT"/>
        </w:rPr>
        <w:t xml:space="preserve">Al termine di tutti i test, i collaboratori dello zoo sono concordi: il carrello elevatore elettrico crossover non ha nulla da invidiare ai veicoli con motore a combustione in termini di prestazioni e comfort. “In tutti i campi di applicazione in cui abbiamo testato il veicolo, ha </w:t>
      </w:r>
      <w:r w:rsidRPr="008310F9">
        <w:rPr>
          <w:rFonts w:ascii="Arial" w:hAnsi="Arial" w:cs="Arial"/>
          <w:color w:val="000000"/>
          <w:sz w:val="22"/>
          <w:szCs w:val="22"/>
          <w:lang w:val="it-IT"/>
        </w:rPr>
        <w:lastRenderedPageBreak/>
        <w:t>dimostrato grande flessibilità, robustezza e potenza”, sottolineano i dipendenti dello zoo. La serie crossover potrebbe quindi diventare un vero e proprio punto di svolta nel mondo dei carrelli elevatori.</w:t>
      </w:r>
    </w:p>
    <w:p w14:paraId="5E8B068C" w14:textId="77777777" w:rsidR="00307254" w:rsidRPr="00307254" w:rsidRDefault="00307254" w:rsidP="00307254">
      <w:pPr>
        <w:spacing w:line="360" w:lineRule="auto"/>
        <w:rPr>
          <w:rFonts w:ascii="Arial" w:hAnsi="Arial" w:cs="Arial"/>
          <w:color w:val="000000"/>
          <w:sz w:val="22"/>
          <w:szCs w:val="22"/>
          <w:lang w:val="it-IT"/>
        </w:rPr>
      </w:pPr>
    </w:p>
    <w:p w14:paraId="26406F63" w14:textId="1F8CC7D3" w:rsidR="007A7404" w:rsidRDefault="00707CC1" w:rsidP="00597B09">
      <w:pPr>
        <w:spacing w:line="360" w:lineRule="auto"/>
        <w:rPr>
          <w:rFonts w:ascii="Arial" w:hAnsi="Arial" w:cs="Arial"/>
          <w:sz w:val="22"/>
          <w:szCs w:val="22"/>
          <w:lang w:val="it-IT"/>
        </w:rPr>
      </w:pPr>
      <w:r>
        <w:rPr>
          <w:rFonts w:ascii="Arial" w:hAnsi="Arial" w:cs="Arial"/>
          <w:color w:val="000000"/>
          <w:sz w:val="22"/>
          <w:szCs w:val="22"/>
          <w:lang w:val="it-IT"/>
        </w:rPr>
        <w:t>10</w:t>
      </w:r>
      <w:r w:rsidR="00105538">
        <w:rPr>
          <w:rFonts w:ascii="Arial" w:hAnsi="Arial" w:cs="Arial"/>
          <w:color w:val="000000"/>
          <w:sz w:val="22"/>
          <w:szCs w:val="22"/>
          <w:lang w:val="it-IT"/>
        </w:rPr>
        <w:t>.</w:t>
      </w:r>
      <w:r>
        <w:rPr>
          <w:rFonts w:ascii="Arial" w:hAnsi="Arial" w:cs="Arial"/>
          <w:color w:val="000000"/>
          <w:sz w:val="22"/>
          <w:szCs w:val="22"/>
          <w:lang w:val="it-IT"/>
        </w:rPr>
        <w:t>9</w:t>
      </w:r>
      <w:r w:rsidR="00AC6417">
        <w:rPr>
          <w:rFonts w:ascii="Arial" w:hAnsi="Arial" w:cs="Arial"/>
          <w:color w:val="000000"/>
          <w:sz w:val="22"/>
          <w:szCs w:val="22"/>
          <w:lang w:val="it-IT"/>
        </w:rPr>
        <w:t>17</w:t>
      </w:r>
      <w:r w:rsidR="00391711" w:rsidRPr="00115828">
        <w:rPr>
          <w:rFonts w:ascii="Arial" w:hAnsi="Arial" w:cs="Arial"/>
          <w:color w:val="000000"/>
          <w:sz w:val="22"/>
          <w:szCs w:val="22"/>
          <w:lang w:val="it-IT"/>
        </w:rPr>
        <w:t xml:space="preserve"> caratteri, spazi inclusi</w:t>
      </w:r>
      <w:r w:rsidR="00391711" w:rsidRPr="00115828">
        <w:rPr>
          <w:rFonts w:ascii="Arial" w:hAnsi="Arial" w:cs="Arial"/>
          <w:sz w:val="22"/>
          <w:szCs w:val="22"/>
          <w:lang w:val="it-IT"/>
        </w:rPr>
        <w:t xml:space="preserve"> </w:t>
      </w:r>
    </w:p>
    <w:p w14:paraId="4F343622" w14:textId="77777777" w:rsidR="0027623C" w:rsidRDefault="0027623C" w:rsidP="00597B09">
      <w:pPr>
        <w:spacing w:line="360" w:lineRule="auto"/>
        <w:rPr>
          <w:rFonts w:ascii="Arial" w:hAnsi="Arial" w:cs="Arial"/>
          <w:sz w:val="22"/>
          <w:szCs w:val="22"/>
          <w:lang w:val="it-IT"/>
        </w:rPr>
      </w:pPr>
    </w:p>
    <w:p w14:paraId="107E78DB" w14:textId="77777777" w:rsidR="00A54E04" w:rsidRDefault="00A54E04" w:rsidP="00597B09">
      <w:pPr>
        <w:spacing w:line="360" w:lineRule="auto"/>
        <w:rPr>
          <w:rFonts w:ascii="Arial" w:hAnsi="Arial" w:cs="Arial"/>
          <w:sz w:val="22"/>
          <w:szCs w:val="22"/>
          <w:lang w:val="it-IT"/>
        </w:rPr>
      </w:pPr>
    </w:p>
    <w:p w14:paraId="32A194D0" w14:textId="77777777" w:rsidR="00A54E04" w:rsidRPr="00A54E04" w:rsidRDefault="00A54E04" w:rsidP="00A54E04">
      <w:pPr>
        <w:spacing w:line="360" w:lineRule="auto"/>
        <w:rPr>
          <w:rFonts w:ascii="Arial" w:hAnsi="Arial" w:cs="Arial"/>
          <w:b/>
          <w:bCs/>
          <w:sz w:val="22"/>
          <w:szCs w:val="22"/>
          <w:lang w:val="it-IT"/>
        </w:rPr>
      </w:pPr>
      <w:r w:rsidRPr="00A54E04">
        <w:rPr>
          <w:rFonts w:ascii="Arial" w:hAnsi="Arial" w:cs="Arial"/>
          <w:b/>
          <w:bCs/>
          <w:sz w:val="22"/>
          <w:szCs w:val="22"/>
          <w:lang w:val="it-IT"/>
        </w:rPr>
        <w:t>Nel riquadro:</w:t>
      </w:r>
    </w:p>
    <w:p w14:paraId="7BD6BBD6" w14:textId="77777777" w:rsidR="00A54E04" w:rsidRPr="00A54E04" w:rsidRDefault="00A54E04" w:rsidP="00A54E04">
      <w:pPr>
        <w:spacing w:line="360" w:lineRule="auto"/>
        <w:rPr>
          <w:rFonts w:ascii="Arial" w:hAnsi="Arial" w:cs="Arial"/>
          <w:b/>
          <w:bCs/>
          <w:sz w:val="22"/>
          <w:szCs w:val="22"/>
          <w:lang w:val="it-IT"/>
        </w:rPr>
      </w:pPr>
    </w:p>
    <w:p w14:paraId="77F0FD7F" w14:textId="77777777" w:rsidR="00A54E04" w:rsidRPr="00A54E04" w:rsidRDefault="00A54E04" w:rsidP="00A54E04">
      <w:pPr>
        <w:spacing w:after="120" w:line="360" w:lineRule="auto"/>
        <w:rPr>
          <w:rFonts w:ascii="Arial" w:hAnsi="Arial" w:cs="Arial"/>
          <w:b/>
          <w:bCs/>
          <w:sz w:val="22"/>
          <w:szCs w:val="22"/>
          <w:lang w:val="it-IT"/>
        </w:rPr>
      </w:pPr>
      <w:r w:rsidRPr="00A54E04">
        <w:rPr>
          <w:rFonts w:ascii="Arial" w:hAnsi="Arial" w:cs="Arial"/>
          <w:b/>
          <w:bCs/>
          <w:sz w:val="22"/>
          <w:szCs w:val="22"/>
          <w:lang w:val="it-IT"/>
        </w:rPr>
        <w:t>Informazioni sullo zoo di Duisburg</w:t>
      </w:r>
    </w:p>
    <w:p w14:paraId="0DAACDDC" w14:textId="77777777" w:rsidR="00A54E04" w:rsidRPr="00A54E04" w:rsidRDefault="00A54E04" w:rsidP="00A65D2C">
      <w:pPr>
        <w:jc w:val="both"/>
        <w:rPr>
          <w:rFonts w:ascii="Arial" w:hAnsi="Arial" w:cs="Arial"/>
          <w:sz w:val="22"/>
          <w:szCs w:val="22"/>
          <w:lang w:val="it-IT"/>
        </w:rPr>
      </w:pPr>
      <w:r w:rsidRPr="00A54E04">
        <w:rPr>
          <w:rFonts w:ascii="Arial" w:hAnsi="Arial" w:cs="Arial"/>
          <w:sz w:val="22"/>
          <w:szCs w:val="22"/>
          <w:lang w:val="it-IT"/>
        </w:rPr>
        <w:t xml:space="preserve">Lo zoo di Duisburg è stato fondato il 12 maggio 1934 dai cittadini di Duisburg. Lo zoo è famoso per il suo delfinario e per essere stato il primo e per lungo tempo l'unico in Germania ad ospitare dei koala. Oltre a ciò, ospita numerose rarità zoologiche, come ad esempio la lontra gigante del Sudamerica, il colibrì orsino e la scimmia </w:t>
      </w:r>
      <w:proofErr w:type="spellStart"/>
      <w:r w:rsidRPr="00A54E04">
        <w:rPr>
          <w:rFonts w:ascii="Arial" w:hAnsi="Arial" w:cs="Arial"/>
          <w:sz w:val="22"/>
          <w:szCs w:val="22"/>
          <w:lang w:val="it-IT"/>
        </w:rPr>
        <w:t>Roloway</w:t>
      </w:r>
      <w:proofErr w:type="spellEnd"/>
      <w:r w:rsidRPr="00A54E04">
        <w:rPr>
          <w:rFonts w:ascii="Arial" w:hAnsi="Arial" w:cs="Arial"/>
          <w:sz w:val="22"/>
          <w:szCs w:val="22"/>
          <w:lang w:val="it-IT"/>
        </w:rPr>
        <w:t xml:space="preserve"> dell'Africa, la fossa del Madagascar o i </w:t>
      </w:r>
      <w:proofErr w:type="spellStart"/>
      <w:r w:rsidRPr="00A54E04">
        <w:rPr>
          <w:rFonts w:ascii="Arial" w:hAnsi="Arial" w:cs="Arial"/>
          <w:sz w:val="22"/>
          <w:szCs w:val="22"/>
          <w:lang w:val="it-IT"/>
        </w:rPr>
        <w:t>wombat</w:t>
      </w:r>
      <w:proofErr w:type="spellEnd"/>
      <w:r w:rsidRPr="00A54E04">
        <w:rPr>
          <w:rFonts w:ascii="Arial" w:hAnsi="Arial" w:cs="Arial"/>
          <w:sz w:val="22"/>
          <w:szCs w:val="22"/>
          <w:lang w:val="it-IT"/>
        </w:rPr>
        <w:t xml:space="preserve"> e i diavoli della Tasmania dell'Australia, nonché i lamantini dell'America centrale. Lo zoo di Duisburg si prende cura con grande passione e dedizione degli animali che gli sono stati affidati, è un importante luogo di apprendimento e offre alla regione uno spazio per il relax. In quanto azienda di medie dimensioni senza scopo di lucro, ha un'importanza economica significativa e un'influenza sovraregionale che va ben oltre l'area urbana, con oltre 80 anni di tradizione. Lo zoo di Duisburg impiega oltre 100 dipendenti che si prendono cura con grande passione e dedizione del benessere di circa 4700 animali. Dal 2019 lo zoo di Duisburg è una società senza scopo di lucro e fa parte della </w:t>
      </w:r>
      <w:proofErr w:type="spellStart"/>
      <w:r w:rsidRPr="00A54E04">
        <w:rPr>
          <w:rFonts w:ascii="Arial" w:hAnsi="Arial" w:cs="Arial"/>
          <w:sz w:val="22"/>
          <w:szCs w:val="22"/>
          <w:lang w:val="it-IT"/>
        </w:rPr>
        <w:t>Duisburger</w:t>
      </w:r>
      <w:proofErr w:type="spellEnd"/>
      <w:r w:rsidRPr="00A54E04">
        <w:rPr>
          <w:rFonts w:ascii="Arial" w:hAnsi="Arial" w:cs="Arial"/>
          <w:sz w:val="22"/>
          <w:szCs w:val="22"/>
          <w:lang w:val="it-IT"/>
        </w:rPr>
        <w:t xml:space="preserve"> </w:t>
      </w:r>
      <w:proofErr w:type="spellStart"/>
      <w:r w:rsidRPr="00A54E04">
        <w:rPr>
          <w:rFonts w:ascii="Arial" w:hAnsi="Arial" w:cs="Arial"/>
          <w:sz w:val="22"/>
          <w:szCs w:val="22"/>
          <w:lang w:val="it-IT"/>
        </w:rPr>
        <w:t>Verkehrs</w:t>
      </w:r>
      <w:proofErr w:type="spellEnd"/>
      <w:r w:rsidRPr="00A54E04">
        <w:rPr>
          <w:rFonts w:ascii="Arial" w:hAnsi="Arial" w:cs="Arial"/>
          <w:sz w:val="22"/>
          <w:szCs w:val="22"/>
          <w:lang w:val="it-IT"/>
        </w:rPr>
        <w:t xml:space="preserve">- und </w:t>
      </w:r>
      <w:proofErr w:type="spellStart"/>
      <w:r w:rsidRPr="00A54E04">
        <w:rPr>
          <w:rFonts w:ascii="Arial" w:hAnsi="Arial" w:cs="Arial"/>
          <w:sz w:val="22"/>
          <w:szCs w:val="22"/>
          <w:lang w:val="it-IT"/>
        </w:rPr>
        <w:t>Versorgungsgesellschaft</w:t>
      </w:r>
      <w:proofErr w:type="spellEnd"/>
      <w:r w:rsidRPr="00A54E04">
        <w:rPr>
          <w:rFonts w:ascii="Arial" w:hAnsi="Arial" w:cs="Arial"/>
          <w:sz w:val="22"/>
          <w:szCs w:val="22"/>
          <w:lang w:val="it-IT"/>
        </w:rPr>
        <w:t>.</w:t>
      </w:r>
    </w:p>
    <w:p w14:paraId="6CA830D5" w14:textId="77777777" w:rsidR="00A54E04" w:rsidRPr="00A54E04" w:rsidRDefault="00A54E04" w:rsidP="00027E5E">
      <w:pPr>
        <w:rPr>
          <w:rFonts w:ascii="Arial" w:hAnsi="Arial" w:cs="Arial"/>
          <w:sz w:val="22"/>
          <w:szCs w:val="22"/>
          <w:lang w:val="it-IT"/>
        </w:rPr>
      </w:pPr>
    </w:p>
    <w:p w14:paraId="17BDC27C" w14:textId="5D9384D2" w:rsidR="00A54E04" w:rsidRDefault="00A54E04" w:rsidP="00027E5E">
      <w:pPr>
        <w:rPr>
          <w:rFonts w:ascii="Arial" w:hAnsi="Arial" w:cs="Arial"/>
          <w:sz w:val="22"/>
          <w:szCs w:val="22"/>
          <w:lang w:val="it-IT"/>
        </w:rPr>
      </w:pPr>
      <w:r w:rsidRPr="00A54E04">
        <w:rPr>
          <w:rFonts w:ascii="Arial" w:hAnsi="Arial" w:cs="Arial"/>
          <w:sz w:val="22"/>
          <w:szCs w:val="22"/>
          <w:lang w:val="it-IT"/>
        </w:rPr>
        <w:t xml:space="preserve">Maggiori informazioni su </w:t>
      </w:r>
      <w:hyperlink r:id="rId8" w:history="1">
        <w:r w:rsidRPr="008D3865">
          <w:rPr>
            <w:rStyle w:val="Hyperlink"/>
            <w:rFonts w:ascii="Arial" w:hAnsi="Arial" w:cs="Arial"/>
            <w:sz w:val="22"/>
            <w:szCs w:val="22"/>
            <w:lang w:val="it-IT"/>
          </w:rPr>
          <w:t>https://zoo-duisburg.de/</w:t>
        </w:r>
      </w:hyperlink>
    </w:p>
    <w:p w14:paraId="1AA2BE08" w14:textId="77777777" w:rsidR="00A54E04" w:rsidRDefault="00A54E04" w:rsidP="00027E5E">
      <w:pPr>
        <w:rPr>
          <w:rFonts w:ascii="Arial" w:hAnsi="Arial" w:cs="Arial"/>
          <w:sz w:val="22"/>
          <w:szCs w:val="22"/>
          <w:lang w:val="it-IT"/>
        </w:rPr>
      </w:pPr>
    </w:p>
    <w:p w14:paraId="15C8644F" w14:textId="77777777" w:rsidR="0027623C" w:rsidRDefault="0027623C" w:rsidP="00027E5E">
      <w:pPr>
        <w:rPr>
          <w:rFonts w:ascii="Arial" w:hAnsi="Arial" w:cs="Arial"/>
          <w:sz w:val="22"/>
          <w:szCs w:val="22"/>
          <w:lang w:val="it-IT"/>
        </w:rPr>
      </w:pPr>
    </w:p>
    <w:p w14:paraId="72585161" w14:textId="77777777" w:rsidR="00027E5E" w:rsidRDefault="00027E5E" w:rsidP="00027E5E">
      <w:pPr>
        <w:rPr>
          <w:rFonts w:ascii="Arial" w:hAnsi="Arial" w:cs="Arial"/>
          <w:sz w:val="22"/>
          <w:szCs w:val="22"/>
          <w:lang w:val="it-IT"/>
        </w:rPr>
      </w:pPr>
    </w:p>
    <w:p w14:paraId="565F0CA1" w14:textId="77777777" w:rsidR="008268BC" w:rsidRPr="00E215FC" w:rsidRDefault="008268BC" w:rsidP="008268BC">
      <w:pPr>
        <w:pStyle w:val="Default"/>
        <w:spacing w:line="360" w:lineRule="auto"/>
        <w:rPr>
          <w:b/>
          <w:bCs/>
          <w:sz w:val="22"/>
          <w:szCs w:val="22"/>
          <w:lang w:val="it-IT"/>
        </w:rPr>
      </w:pPr>
      <w:r w:rsidRPr="00E215FC">
        <w:rPr>
          <w:b/>
          <w:bCs/>
          <w:sz w:val="22"/>
          <w:szCs w:val="22"/>
          <w:lang w:val="it-IT"/>
        </w:rPr>
        <w:t xml:space="preserve">CLARK Material Handling International </w:t>
      </w:r>
    </w:p>
    <w:p w14:paraId="17746949" w14:textId="77777777" w:rsidR="008268BC" w:rsidRPr="00E215FC" w:rsidRDefault="008268BC" w:rsidP="008268BC">
      <w:pPr>
        <w:pStyle w:val="Default"/>
        <w:jc w:val="both"/>
        <w:rPr>
          <w:rStyle w:val="hps"/>
          <w:sz w:val="22"/>
          <w:szCs w:val="22"/>
          <w:lang w:val="it-IT"/>
        </w:rPr>
      </w:pPr>
      <w:r w:rsidRPr="00821C7A">
        <w:rPr>
          <w:rStyle w:val="hps"/>
          <w:sz w:val="22"/>
          <w:szCs w:val="22"/>
          <w:lang w:val="it-IT"/>
        </w:rPr>
        <w:t xml:space="preserve">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w:t>
      </w:r>
      <w:r w:rsidRPr="00821C7A">
        <w:rPr>
          <w:rStyle w:val="hps"/>
          <w:sz w:val="22"/>
          <w:szCs w:val="22"/>
          <w:lang w:val="it-IT"/>
        </w:rPr>
        <w:lastRenderedPageBreak/>
        <w:t>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w:t>
      </w:r>
      <w:r>
        <w:rPr>
          <w:rStyle w:val="hps"/>
          <w:sz w:val="22"/>
          <w:szCs w:val="22"/>
          <w:lang w:val="it-IT"/>
        </w:rPr>
        <w:t>8</w:t>
      </w:r>
      <w:r w:rsidRPr="00821C7A">
        <w:rPr>
          <w:rStyle w:val="hps"/>
          <w:sz w:val="22"/>
          <w:szCs w:val="22"/>
          <w:lang w:val="it-IT"/>
        </w:rPr>
        <w:t xml:space="preserve">0 concessionari CLARK in </w:t>
      </w:r>
      <w:r>
        <w:rPr>
          <w:rStyle w:val="hps"/>
          <w:sz w:val="22"/>
          <w:szCs w:val="22"/>
          <w:lang w:val="it-IT"/>
        </w:rPr>
        <w:t>6</w:t>
      </w:r>
      <w:r w:rsidRPr="00821C7A">
        <w:rPr>
          <w:rStyle w:val="hps"/>
          <w:sz w:val="22"/>
          <w:szCs w:val="22"/>
          <w:lang w:val="it-IT"/>
        </w:rPr>
        <w:t>0 paesi</w:t>
      </w:r>
      <w:r w:rsidRPr="00E215FC">
        <w:rPr>
          <w:rStyle w:val="hps"/>
          <w:sz w:val="22"/>
          <w:szCs w:val="22"/>
          <w:lang w:val="it-IT"/>
        </w:rPr>
        <w:t>.</w:t>
      </w:r>
    </w:p>
    <w:p w14:paraId="67F7E577" w14:textId="77777777" w:rsidR="008268BC" w:rsidRPr="00E215FC" w:rsidRDefault="008268BC" w:rsidP="008268BC">
      <w:pPr>
        <w:pStyle w:val="Default"/>
        <w:rPr>
          <w:rStyle w:val="hps"/>
          <w:sz w:val="22"/>
          <w:szCs w:val="22"/>
          <w:lang w:val="it-IT"/>
        </w:rPr>
      </w:pPr>
    </w:p>
    <w:p w14:paraId="2C2AFF2B" w14:textId="01AB9913" w:rsidR="008268BC" w:rsidRPr="00744653" w:rsidRDefault="008268BC" w:rsidP="008268BC">
      <w:pPr>
        <w:rPr>
          <w:rStyle w:val="hps"/>
          <w:rFonts w:ascii="Arial" w:hAnsi="Arial" w:cs="Arial"/>
          <w:sz w:val="22"/>
          <w:szCs w:val="22"/>
          <w:lang w:val="it-IT"/>
        </w:rPr>
      </w:pPr>
      <w:r w:rsidRPr="00744653">
        <w:rPr>
          <w:rStyle w:val="hps"/>
          <w:rFonts w:ascii="Arial" w:hAnsi="Arial" w:cs="Arial"/>
          <w:sz w:val="22"/>
          <w:szCs w:val="22"/>
          <w:lang w:val="it-IT"/>
        </w:rPr>
        <w:t xml:space="preserve">Visita il sito CLARK all’indirizzo </w:t>
      </w:r>
      <w:hyperlink r:id="rId9" w:history="1">
        <w:r w:rsidRPr="00744653">
          <w:rPr>
            <w:rStyle w:val="Hyperlink"/>
            <w:rFonts w:ascii="Arial" w:hAnsi="Arial" w:cs="Arial"/>
            <w:sz w:val="22"/>
            <w:szCs w:val="22"/>
            <w:u w:val="none"/>
            <w:lang w:val="it-IT"/>
          </w:rPr>
          <w:t>www.clarkmheu.com</w:t>
        </w:r>
      </w:hyperlink>
      <w:r w:rsidRPr="00744653">
        <w:rPr>
          <w:rFonts w:ascii="Arial" w:hAnsi="Arial" w:cs="Arial"/>
          <w:sz w:val="22"/>
          <w:szCs w:val="22"/>
          <w:lang w:val="it-IT"/>
        </w:rPr>
        <w:t xml:space="preserve"> oppure la nostra pagina Facebook </w:t>
      </w:r>
      <w:hyperlink r:id="rId10" w:history="1">
        <w:r w:rsidRPr="00744653">
          <w:rPr>
            <w:rStyle w:val="Hyperlink"/>
            <w:rFonts w:ascii="Arial" w:hAnsi="Arial" w:cs="Arial"/>
            <w:sz w:val="22"/>
            <w:szCs w:val="22"/>
            <w:u w:val="none"/>
            <w:lang w:val="it-IT"/>
          </w:rPr>
          <w:t>www.facebook.com/CLARK.the.forklift</w:t>
        </w:r>
      </w:hyperlink>
      <w:r w:rsidRPr="00744653">
        <w:rPr>
          <w:rFonts w:ascii="Arial" w:hAnsi="Arial" w:cs="Arial"/>
          <w:sz w:val="22"/>
          <w:szCs w:val="22"/>
          <w:lang w:val="it-IT"/>
        </w:rPr>
        <w:t>.</w:t>
      </w:r>
    </w:p>
    <w:p w14:paraId="088BCE8B" w14:textId="77777777" w:rsidR="008268BC" w:rsidRPr="00E215FC" w:rsidRDefault="008268BC" w:rsidP="008268BC">
      <w:pPr>
        <w:rPr>
          <w:rFonts w:ascii="Arial" w:hAnsi="Arial" w:cs="Arial"/>
          <w:sz w:val="22"/>
          <w:szCs w:val="22"/>
          <w:lang w:val="it-IT"/>
        </w:rPr>
      </w:pPr>
    </w:p>
    <w:p w14:paraId="767F6DA1" w14:textId="77777777" w:rsidR="008268BC" w:rsidRPr="00E215FC" w:rsidRDefault="008268BC" w:rsidP="008268BC">
      <w:pPr>
        <w:rPr>
          <w:rStyle w:val="hps"/>
          <w:rFonts w:ascii="Arial" w:hAnsi="Arial" w:cs="Arial"/>
          <w:sz w:val="22"/>
          <w:szCs w:val="22"/>
          <w:lang w:val="it-IT"/>
        </w:rPr>
      </w:pPr>
    </w:p>
    <w:p w14:paraId="119DB01A" w14:textId="77777777" w:rsidR="008268BC" w:rsidRPr="00E215FC" w:rsidRDefault="008268BC" w:rsidP="008268BC">
      <w:pPr>
        <w:rPr>
          <w:rStyle w:val="hps"/>
          <w:rFonts w:ascii="Arial" w:hAnsi="Arial" w:cs="Arial"/>
          <w:b/>
          <w:sz w:val="22"/>
          <w:szCs w:val="22"/>
          <w:lang w:val="it-IT"/>
        </w:rPr>
      </w:pPr>
      <w:r w:rsidRPr="00E215FC">
        <w:rPr>
          <w:rStyle w:val="hps"/>
          <w:rFonts w:ascii="Arial" w:hAnsi="Arial"/>
          <w:b/>
          <w:sz w:val="22"/>
          <w:szCs w:val="22"/>
          <w:lang w:val="it-IT"/>
        </w:rPr>
        <w:t>Contatto stampa:</w:t>
      </w:r>
    </w:p>
    <w:p w14:paraId="69799D99" w14:textId="77777777" w:rsidR="008268BC" w:rsidRPr="00E215FC" w:rsidRDefault="008268BC" w:rsidP="008268BC">
      <w:pPr>
        <w:rPr>
          <w:rStyle w:val="hps"/>
          <w:rFonts w:ascii="Arial" w:hAnsi="Arial" w:cs="Arial"/>
          <w:sz w:val="22"/>
          <w:szCs w:val="22"/>
          <w:lang w:val="it-IT"/>
        </w:rPr>
      </w:pPr>
      <w:r w:rsidRPr="00E215FC">
        <w:rPr>
          <w:rStyle w:val="hps"/>
          <w:rFonts w:ascii="Arial" w:hAnsi="Arial"/>
          <w:sz w:val="22"/>
          <w:szCs w:val="22"/>
          <w:lang w:val="it-IT"/>
        </w:rPr>
        <w:t>CLARK Europe GmbH</w:t>
      </w:r>
    </w:p>
    <w:p w14:paraId="799FF3B6" w14:textId="77777777" w:rsidR="008268BC" w:rsidRPr="00E215FC" w:rsidRDefault="008268BC" w:rsidP="008268BC">
      <w:pPr>
        <w:rPr>
          <w:rStyle w:val="hps"/>
          <w:rFonts w:ascii="Arial" w:hAnsi="Arial" w:cs="Arial"/>
          <w:sz w:val="22"/>
          <w:szCs w:val="22"/>
          <w:lang w:val="it-IT"/>
        </w:rPr>
      </w:pPr>
      <w:r w:rsidRPr="00E215FC">
        <w:rPr>
          <w:rStyle w:val="hps"/>
          <w:rFonts w:ascii="Arial" w:hAnsi="Arial"/>
          <w:sz w:val="22"/>
          <w:szCs w:val="22"/>
          <w:lang w:val="it-IT"/>
        </w:rPr>
        <w:t>Sabine Barde</w:t>
      </w:r>
    </w:p>
    <w:p w14:paraId="085573FF" w14:textId="77777777" w:rsidR="008268BC" w:rsidRPr="00E215FC" w:rsidRDefault="008268BC" w:rsidP="008268BC">
      <w:pPr>
        <w:rPr>
          <w:rStyle w:val="hps"/>
          <w:rFonts w:ascii="Arial" w:hAnsi="Arial" w:cs="Arial"/>
          <w:sz w:val="22"/>
          <w:szCs w:val="22"/>
          <w:lang w:val="it-IT"/>
        </w:rPr>
      </w:pPr>
      <w:r w:rsidRPr="00E215FC">
        <w:rPr>
          <w:rStyle w:val="hps"/>
          <w:rFonts w:ascii="Arial" w:hAnsi="Arial"/>
          <w:sz w:val="22"/>
          <w:szCs w:val="22"/>
          <w:lang w:val="it-IT"/>
        </w:rPr>
        <w:t xml:space="preserve">Direttrice della comunicazione aziendale </w:t>
      </w:r>
    </w:p>
    <w:p w14:paraId="514FC03F" w14:textId="77777777" w:rsidR="008268BC" w:rsidRPr="00E215FC" w:rsidRDefault="008268BC" w:rsidP="008268BC">
      <w:pPr>
        <w:rPr>
          <w:rStyle w:val="hps"/>
          <w:rFonts w:ascii="Arial" w:hAnsi="Arial" w:cs="Arial"/>
          <w:sz w:val="22"/>
          <w:szCs w:val="22"/>
          <w:lang w:val="it-IT"/>
        </w:rPr>
      </w:pPr>
      <w:r w:rsidRPr="00E215FC">
        <w:rPr>
          <w:rStyle w:val="hps"/>
          <w:rFonts w:ascii="Arial" w:hAnsi="Arial"/>
          <w:sz w:val="22"/>
          <w:szCs w:val="22"/>
          <w:lang w:val="it-IT"/>
        </w:rPr>
        <w:t>Dr.-Alfred-</w:t>
      </w:r>
      <w:proofErr w:type="spellStart"/>
      <w:r w:rsidRPr="00E215FC">
        <w:rPr>
          <w:rStyle w:val="hps"/>
          <w:rFonts w:ascii="Arial" w:hAnsi="Arial"/>
          <w:sz w:val="22"/>
          <w:szCs w:val="22"/>
          <w:lang w:val="it-IT"/>
        </w:rPr>
        <w:t>Herrhausen</w:t>
      </w:r>
      <w:proofErr w:type="spellEnd"/>
      <w:r w:rsidRPr="00E215FC">
        <w:rPr>
          <w:rStyle w:val="hps"/>
          <w:rFonts w:ascii="Arial" w:hAnsi="Arial"/>
          <w:sz w:val="22"/>
          <w:szCs w:val="22"/>
          <w:lang w:val="it-IT"/>
        </w:rPr>
        <w:t>-Allee 33, 47228 Duisburg</w:t>
      </w:r>
    </w:p>
    <w:p w14:paraId="7B8F1D14" w14:textId="77777777" w:rsidR="008268BC" w:rsidRPr="00E215FC" w:rsidRDefault="008268BC" w:rsidP="008268BC">
      <w:pPr>
        <w:rPr>
          <w:rStyle w:val="hps"/>
          <w:rFonts w:ascii="Arial" w:hAnsi="Arial" w:cs="Arial"/>
          <w:sz w:val="22"/>
          <w:szCs w:val="22"/>
          <w:lang w:val="it-IT"/>
        </w:rPr>
      </w:pPr>
      <w:r>
        <w:rPr>
          <w:rStyle w:val="hps"/>
          <w:rFonts w:ascii="Arial" w:hAnsi="Arial"/>
          <w:sz w:val="22"/>
          <w:szCs w:val="22"/>
          <w:lang w:val="it-IT"/>
        </w:rPr>
        <w:t>Mobile: +49 (0) 179 7488770</w:t>
      </w:r>
    </w:p>
    <w:p w14:paraId="3C5B938F" w14:textId="77777777" w:rsidR="008268BC" w:rsidRPr="00E215FC" w:rsidRDefault="008268BC" w:rsidP="008268BC">
      <w:pPr>
        <w:rPr>
          <w:rStyle w:val="hps"/>
          <w:rFonts w:ascii="Arial" w:hAnsi="Arial" w:cs="Arial"/>
          <w:sz w:val="22"/>
          <w:szCs w:val="22"/>
          <w:lang w:val="it-IT"/>
        </w:rPr>
      </w:pPr>
      <w:r w:rsidRPr="00E215FC">
        <w:rPr>
          <w:rStyle w:val="hps"/>
          <w:rFonts w:ascii="Arial" w:hAnsi="Arial"/>
          <w:sz w:val="22"/>
          <w:szCs w:val="22"/>
          <w:lang w:val="it-IT"/>
        </w:rPr>
        <w:t>E-mail: sabinebarde@clarkmheu.com</w:t>
      </w:r>
    </w:p>
    <w:p w14:paraId="2038A234" w14:textId="77777777" w:rsidR="008268BC" w:rsidRPr="00E215FC" w:rsidRDefault="008268BC" w:rsidP="008268BC">
      <w:pPr>
        <w:spacing w:line="360" w:lineRule="auto"/>
        <w:rPr>
          <w:rFonts w:ascii="Arial" w:hAnsi="Arial" w:cs="Arial"/>
          <w:sz w:val="22"/>
          <w:szCs w:val="22"/>
          <w:lang w:val="it-IT"/>
        </w:rPr>
      </w:pPr>
      <w:hyperlink r:id="rId11" w:history="1">
        <w:r w:rsidRPr="00E215FC">
          <w:rPr>
            <w:rStyle w:val="Hyperlink"/>
            <w:rFonts w:ascii="Arial" w:hAnsi="Arial"/>
            <w:color w:val="auto"/>
            <w:sz w:val="22"/>
            <w:szCs w:val="22"/>
            <w:u w:val="none"/>
            <w:lang w:val="it-IT"/>
          </w:rPr>
          <w:t>www.clarkmheu.com</w:t>
        </w:r>
      </w:hyperlink>
    </w:p>
    <w:p w14:paraId="59E87A83" w14:textId="27555D31" w:rsidR="007F36A9" w:rsidRDefault="007F36A9" w:rsidP="008268BC">
      <w:pPr>
        <w:pStyle w:val="Default"/>
        <w:spacing w:line="360" w:lineRule="auto"/>
        <w:rPr>
          <w:sz w:val="22"/>
          <w:szCs w:val="22"/>
        </w:rPr>
      </w:pPr>
    </w:p>
    <w:sectPr w:rsidR="007F36A9"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AE8C" w14:textId="77777777" w:rsidR="00DF3866" w:rsidRDefault="00DF3866" w:rsidP="001A30E8">
      <w:r>
        <w:separator/>
      </w:r>
    </w:p>
  </w:endnote>
  <w:endnote w:type="continuationSeparator" w:id="0">
    <w:p w14:paraId="09D4733F" w14:textId="77777777" w:rsidR="00DF3866" w:rsidRDefault="00DF3866" w:rsidP="001A30E8">
      <w:r>
        <w:continuationSeparator/>
      </w:r>
    </w:p>
  </w:endnote>
  <w:endnote w:type="continuationNotice" w:id="1">
    <w:p w14:paraId="1B8BE56E" w14:textId="77777777" w:rsidR="00DF3866" w:rsidRDefault="00DF3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3407841" w:rsidR="009511CA" w:rsidRPr="001B1947" w:rsidRDefault="00ED3242" w:rsidP="00ED5D83">
    <w:pPr>
      <w:pStyle w:val="Fuzeile"/>
      <w:jc w:val="center"/>
      <w:rPr>
        <w:rFonts w:ascii="Arial" w:hAnsi="Arial" w:cs="Arial"/>
        <w:sz w:val="22"/>
        <w:szCs w:val="22"/>
        <w:lang w:val="de-DE"/>
      </w:rPr>
    </w:pPr>
    <w:proofErr w:type="spellStart"/>
    <w:r>
      <w:rPr>
        <w:rFonts w:ascii="Arial" w:hAnsi="Arial"/>
        <w:sz w:val="22"/>
        <w:szCs w:val="22"/>
      </w:rPr>
      <w:t>Pagina</w:t>
    </w:r>
    <w:proofErr w:type="spellEnd"/>
    <w:r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di</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4E36" w14:textId="77777777" w:rsidR="00DF3866" w:rsidRDefault="00DF3866" w:rsidP="001A30E8">
      <w:r>
        <w:separator/>
      </w:r>
    </w:p>
  </w:footnote>
  <w:footnote w:type="continuationSeparator" w:id="0">
    <w:p w14:paraId="63A851B8" w14:textId="77777777" w:rsidR="00DF3866" w:rsidRDefault="00DF3866" w:rsidP="001A30E8">
      <w:r>
        <w:continuationSeparator/>
      </w:r>
    </w:p>
  </w:footnote>
  <w:footnote w:type="continuationNotice" w:id="1">
    <w:p w14:paraId="6D2BA537" w14:textId="77777777" w:rsidR="00DF3866" w:rsidRDefault="00DF3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273448DF" w:rsidR="009511CA" w:rsidRDefault="00ED3242">
                          <w:proofErr w:type="spellStart"/>
                          <w:r w:rsidRPr="00ED3242">
                            <w:rPr>
                              <w:rFonts w:ascii="Arial" w:hAnsi="Arial" w:cs="Arial"/>
                              <w:b/>
                              <w:sz w:val="48"/>
                              <w:szCs w:val="48"/>
                            </w:rPr>
                            <w:t>Rapporto</w:t>
                          </w:r>
                          <w:proofErr w:type="spellEnd"/>
                          <w:r w:rsidRPr="00ED3242">
                            <w:rPr>
                              <w:rFonts w:ascii="Arial" w:hAnsi="Arial" w:cs="Arial"/>
                              <w:b/>
                              <w:sz w:val="48"/>
                              <w:szCs w:val="48"/>
                            </w:rPr>
                            <w:t xml:space="preserve"> </w:t>
                          </w:r>
                          <w:proofErr w:type="spellStart"/>
                          <w:r w:rsidRPr="00ED3242">
                            <w:rPr>
                              <w:rFonts w:ascii="Arial" w:hAnsi="Arial" w:cs="Arial"/>
                              <w:b/>
                              <w:sz w:val="48"/>
                              <w:szCs w:val="48"/>
                            </w:rPr>
                            <w:t>dell'utente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273448DF" w:rsidR="009511CA" w:rsidRDefault="00ED3242">
                    <w:proofErr w:type="spellStart"/>
                    <w:r w:rsidRPr="00ED3242">
                      <w:rPr>
                        <w:rFonts w:ascii="Arial" w:hAnsi="Arial" w:cs="Arial"/>
                        <w:b/>
                        <w:sz w:val="48"/>
                        <w:szCs w:val="48"/>
                      </w:rPr>
                      <w:t>Rapporto</w:t>
                    </w:r>
                    <w:proofErr w:type="spellEnd"/>
                    <w:r w:rsidRPr="00ED3242">
                      <w:rPr>
                        <w:rFonts w:ascii="Arial" w:hAnsi="Arial" w:cs="Arial"/>
                        <w:b/>
                        <w:sz w:val="48"/>
                        <w:szCs w:val="48"/>
                      </w:rPr>
                      <w:t xml:space="preserve"> </w:t>
                    </w:r>
                    <w:proofErr w:type="spellStart"/>
                    <w:r w:rsidRPr="00ED3242">
                      <w:rPr>
                        <w:rFonts w:ascii="Arial" w:hAnsi="Arial" w:cs="Arial"/>
                        <w:b/>
                        <w:sz w:val="48"/>
                        <w:szCs w:val="48"/>
                      </w:rPr>
                      <w:t>dell'utente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27E5E"/>
    <w:rsid w:val="000342A3"/>
    <w:rsid w:val="00034635"/>
    <w:rsid w:val="000349DB"/>
    <w:rsid w:val="0004031A"/>
    <w:rsid w:val="0004060F"/>
    <w:rsid w:val="00040CB9"/>
    <w:rsid w:val="00043834"/>
    <w:rsid w:val="0004730A"/>
    <w:rsid w:val="00047609"/>
    <w:rsid w:val="000504AE"/>
    <w:rsid w:val="00052168"/>
    <w:rsid w:val="00052ABB"/>
    <w:rsid w:val="00055B04"/>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3E9B"/>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0F6ED2"/>
    <w:rsid w:val="001026ED"/>
    <w:rsid w:val="00102DF8"/>
    <w:rsid w:val="0010511F"/>
    <w:rsid w:val="00105538"/>
    <w:rsid w:val="00105990"/>
    <w:rsid w:val="00105C83"/>
    <w:rsid w:val="0010693C"/>
    <w:rsid w:val="00114F5D"/>
    <w:rsid w:val="00115828"/>
    <w:rsid w:val="00115CA9"/>
    <w:rsid w:val="00120395"/>
    <w:rsid w:val="00123AD1"/>
    <w:rsid w:val="00123DCC"/>
    <w:rsid w:val="001244A0"/>
    <w:rsid w:val="00124505"/>
    <w:rsid w:val="00124A33"/>
    <w:rsid w:val="00125A52"/>
    <w:rsid w:val="00126420"/>
    <w:rsid w:val="001328A2"/>
    <w:rsid w:val="001336A6"/>
    <w:rsid w:val="00133910"/>
    <w:rsid w:val="00133D14"/>
    <w:rsid w:val="00133E9B"/>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029F"/>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128E"/>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3709"/>
    <w:rsid w:val="00274155"/>
    <w:rsid w:val="0027612E"/>
    <w:rsid w:val="0027623C"/>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6F9E"/>
    <w:rsid w:val="00307254"/>
    <w:rsid w:val="00310893"/>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1"/>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257D"/>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4AF4"/>
    <w:rsid w:val="00416CAC"/>
    <w:rsid w:val="00417B51"/>
    <w:rsid w:val="004229B4"/>
    <w:rsid w:val="00424630"/>
    <w:rsid w:val="00427CCE"/>
    <w:rsid w:val="00427E64"/>
    <w:rsid w:val="004307EC"/>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56F8E"/>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2489"/>
    <w:rsid w:val="0049589C"/>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60E2A"/>
    <w:rsid w:val="00561FFE"/>
    <w:rsid w:val="00563C08"/>
    <w:rsid w:val="00563DA7"/>
    <w:rsid w:val="0056485D"/>
    <w:rsid w:val="00564FEF"/>
    <w:rsid w:val="0056571A"/>
    <w:rsid w:val="00565B88"/>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5571"/>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851"/>
    <w:rsid w:val="006F2D6C"/>
    <w:rsid w:val="006F3801"/>
    <w:rsid w:val="006F71A3"/>
    <w:rsid w:val="00706474"/>
    <w:rsid w:val="00706513"/>
    <w:rsid w:val="007072EE"/>
    <w:rsid w:val="00707CC1"/>
    <w:rsid w:val="00711378"/>
    <w:rsid w:val="00712938"/>
    <w:rsid w:val="007137DF"/>
    <w:rsid w:val="00714CBC"/>
    <w:rsid w:val="007150C5"/>
    <w:rsid w:val="00716B58"/>
    <w:rsid w:val="00717D25"/>
    <w:rsid w:val="007224FB"/>
    <w:rsid w:val="00722FC4"/>
    <w:rsid w:val="00723F66"/>
    <w:rsid w:val="007246E4"/>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B758C"/>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68BC"/>
    <w:rsid w:val="00827008"/>
    <w:rsid w:val="00827662"/>
    <w:rsid w:val="008310F9"/>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382"/>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9F7C61"/>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51F87"/>
    <w:rsid w:val="00A52BD7"/>
    <w:rsid w:val="00A54954"/>
    <w:rsid w:val="00A54E04"/>
    <w:rsid w:val="00A553A2"/>
    <w:rsid w:val="00A613A9"/>
    <w:rsid w:val="00A62E1C"/>
    <w:rsid w:val="00A65D2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DB5"/>
    <w:rsid w:val="00A9632E"/>
    <w:rsid w:val="00A97FF7"/>
    <w:rsid w:val="00AA0946"/>
    <w:rsid w:val="00AA0C7A"/>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417"/>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07A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4D94"/>
    <w:rsid w:val="00C5742B"/>
    <w:rsid w:val="00C6024B"/>
    <w:rsid w:val="00C6036A"/>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4B07"/>
    <w:rsid w:val="00C97173"/>
    <w:rsid w:val="00C974A8"/>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0FE7"/>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0EBB"/>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6C17"/>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1D4C"/>
    <w:rsid w:val="00DE22A8"/>
    <w:rsid w:val="00DE2F63"/>
    <w:rsid w:val="00DE3D90"/>
    <w:rsid w:val="00DE494D"/>
    <w:rsid w:val="00DE7C94"/>
    <w:rsid w:val="00DF029B"/>
    <w:rsid w:val="00DF1DD5"/>
    <w:rsid w:val="00DF2631"/>
    <w:rsid w:val="00DF26CB"/>
    <w:rsid w:val="00DF3866"/>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25FA"/>
    <w:rsid w:val="00E5415C"/>
    <w:rsid w:val="00E54231"/>
    <w:rsid w:val="00E55732"/>
    <w:rsid w:val="00E5610B"/>
    <w:rsid w:val="00E562DD"/>
    <w:rsid w:val="00E565B1"/>
    <w:rsid w:val="00E60143"/>
    <w:rsid w:val="00E64734"/>
    <w:rsid w:val="00E67B9C"/>
    <w:rsid w:val="00E71C76"/>
    <w:rsid w:val="00E7230E"/>
    <w:rsid w:val="00E76184"/>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1E56"/>
    <w:rsid w:val="00EC2269"/>
    <w:rsid w:val="00EC260E"/>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242"/>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0E0"/>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85F9F2EC-82A2-45E9-ADE9-DB46B5A1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A54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432357624">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duisburg.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1925</Words>
  <Characters>12132</Characters>
  <Application>Microsoft Office Word</Application>
  <DocSecurity>0</DocSecurity>
  <Lines>101</Lines>
  <Paragraphs>28</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Galicia, Juan</dc:creator>
  <cp:keywords/>
  <dc:description/>
  <cp:lastModifiedBy>Barde, Sabine</cp:lastModifiedBy>
  <cp:revision>5</cp:revision>
  <cp:lastPrinted>2022-08-12T13:00:00Z</cp:lastPrinted>
  <dcterms:created xsi:type="dcterms:W3CDTF">2025-09-22T10:11:00Z</dcterms:created>
  <dcterms:modified xsi:type="dcterms:W3CDTF">2025-09-29T08:06:00Z</dcterms:modified>
</cp:coreProperties>
</file>